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F0A" w:rsidRPr="00501F0A" w:rsidRDefault="00501F0A" w:rsidP="003F3EC5">
      <w:pPr>
        <w:tabs>
          <w:tab w:val="left" w:pos="360"/>
        </w:tabs>
        <w:spacing w:after="0" w:line="240" w:lineRule="auto"/>
        <w:rPr>
          <w:b/>
        </w:rPr>
      </w:pPr>
      <w:r w:rsidRPr="00501F0A">
        <w:rPr>
          <w:b/>
        </w:rPr>
        <w:t>Good</w:t>
      </w:r>
    </w:p>
    <w:p w:rsidR="00C3086A" w:rsidRPr="00501F0A" w:rsidRDefault="002E6B3D" w:rsidP="003F3EC5">
      <w:pPr>
        <w:tabs>
          <w:tab w:val="left" w:pos="360"/>
        </w:tabs>
        <w:spacing w:after="0" w:line="240" w:lineRule="auto"/>
        <w:rPr>
          <w:b/>
        </w:rPr>
      </w:pPr>
      <w:proofErr w:type="spellStart"/>
      <w:r w:rsidRPr="00501F0A">
        <w:rPr>
          <w:b/>
        </w:rPr>
        <w:t>Lillehaugen</w:t>
      </w:r>
      <w:proofErr w:type="spellEnd"/>
    </w:p>
    <w:p w:rsidR="002E6B3D" w:rsidRPr="00501F0A" w:rsidRDefault="00501F0A" w:rsidP="003F3EC5">
      <w:pPr>
        <w:tabs>
          <w:tab w:val="left" w:pos="360"/>
        </w:tabs>
        <w:spacing w:after="0" w:line="240" w:lineRule="auto"/>
        <w:rPr>
          <w:b/>
        </w:rPr>
      </w:pPr>
      <w:proofErr w:type="spellStart"/>
      <w:r w:rsidRPr="00501F0A">
        <w:rPr>
          <w:b/>
        </w:rPr>
        <w:t>Ticha</w:t>
      </w:r>
      <w:proofErr w:type="spellEnd"/>
      <w:r w:rsidRPr="00501F0A">
        <w:rPr>
          <w:b/>
        </w:rPr>
        <w:t xml:space="preserve">: A Digital text explorer for Colonial </w:t>
      </w:r>
      <w:proofErr w:type="spellStart"/>
      <w:r w:rsidRPr="00501F0A">
        <w:rPr>
          <w:b/>
        </w:rPr>
        <w:t>Zapotec</w:t>
      </w:r>
      <w:proofErr w:type="spellEnd"/>
    </w:p>
    <w:p w:rsidR="00501F0A" w:rsidRPr="006359BC" w:rsidRDefault="00501F0A" w:rsidP="003F3EC5">
      <w:pPr>
        <w:tabs>
          <w:tab w:val="left" w:pos="360"/>
        </w:tabs>
        <w:spacing w:after="0" w:line="240" w:lineRule="auto"/>
      </w:pPr>
    </w:p>
    <w:p w:rsidR="000851AC" w:rsidRPr="006359BC" w:rsidRDefault="002E6B3D" w:rsidP="003F3EC5">
      <w:pPr>
        <w:tabs>
          <w:tab w:val="left" w:pos="360"/>
        </w:tabs>
        <w:spacing w:after="0" w:line="240" w:lineRule="auto"/>
      </w:pPr>
      <w:r w:rsidRPr="006359BC">
        <w:t xml:space="preserve">The PI has assembled an excellent team of collaborators for the task at hand, representing a combination of expertise in </w:t>
      </w:r>
      <w:proofErr w:type="spellStart"/>
      <w:r w:rsidRPr="006359BC">
        <w:t>Zapotec</w:t>
      </w:r>
      <w:proofErr w:type="spellEnd"/>
      <w:r w:rsidRPr="006359BC">
        <w:t xml:space="preserve"> lexicography, morphology, syntax, and philology </w:t>
      </w:r>
      <w:r w:rsidR="005F2738">
        <w:t xml:space="preserve">as well as in </w:t>
      </w:r>
      <w:r w:rsidRPr="006359BC">
        <w:t xml:space="preserve">mark-up in TEI. Although far beyond Nahuatl in terms of the number of colonial texts, </w:t>
      </w:r>
      <w:r w:rsidR="00D31CD4" w:rsidRPr="006359BC">
        <w:t xml:space="preserve">Central Valley </w:t>
      </w:r>
      <w:proofErr w:type="spellStart"/>
      <w:r w:rsidRPr="006359BC">
        <w:t>Zapotec</w:t>
      </w:r>
      <w:proofErr w:type="spellEnd"/>
      <w:r w:rsidRPr="006359BC">
        <w:t xml:space="preserve"> </w:t>
      </w:r>
      <w:r w:rsidR="00D31CD4" w:rsidRPr="006359BC">
        <w:t xml:space="preserve">(CVZ) </w:t>
      </w:r>
      <w:r w:rsidRPr="006359BC">
        <w:t>material does exist</w:t>
      </w:r>
      <w:r w:rsidR="00854B25" w:rsidRPr="006359BC">
        <w:t xml:space="preserve">: most notably the </w:t>
      </w:r>
      <w:proofErr w:type="spellStart"/>
      <w:r w:rsidRPr="006359BC">
        <w:t>Códoba's</w:t>
      </w:r>
      <w:proofErr w:type="spellEnd"/>
      <w:r w:rsidRPr="006359BC">
        <w:t xml:space="preserve"> dictionary and grammar, well known to </w:t>
      </w:r>
      <w:proofErr w:type="spellStart"/>
      <w:r w:rsidRPr="006359BC">
        <w:t>Zapotec</w:t>
      </w:r>
      <w:proofErr w:type="spellEnd"/>
      <w:r w:rsidRPr="006359BC">
        <w:t xml:space="preserve"> scholars</w:t>
      </w:r>
      <w:r w:rsidR="00854B25" w:rsidRPr="006359BC">
        <w:t xml:space="preserve">, and the bilingual </w:t>
      </w:r>
      <w:proofErr w:type="spellStart"/>
      <w:r w:rsidR="00854B25" w:rsidRPr="006359BC">
        <w:t>Doctrina</w:t>
      </w:r>
      <w:proofErr w:type="spellEnd"/>
      <w:r w:rsidR="00854B25" w:rsidRPr="006359BC">
        <w:t xml:space="preserve"> Christiana. In addition there are colonial documents which, according to the PI, comprise approximately 200 native-speaker documents, mostly wills and mostly in central valley </w:t>
      </w:r>
      <w:proofErr w:type="spellStart"/>
      <w:r w:rsidR="00854B25" w:rsidRPr="006359BC">
        <w:t>Zapotec</w:t>
      </w:r>
      <w:proofErr w:type="spellEnd"/>
      <w:r w:rsidR="00854B25" w:rsidRPr="006359BC">
        <w:t xml:space="preserve">. </w:t>
      </w:r>
    </w:p>
    <w:p w:rsidR="00D31CD4" w:rsidRPr="006359BC" w:rsidRDefault="00D31CD4" w:rsidP="003F3EC5">
      <w:pPr>
        <w:tabs>
          <w:tab w:val="left" w:pos="360"/>
        </w:tabs>
        <w:spacing w:after="0" w:line="240" w:lineRule="auto"/>
      </w:pPr>
    </w:p>
    <w:p w:rsidR="00D31CD4" w:rsidRPr="006359BC" w:rsidRDefault="005F2738" w:rsidP="003F3EC5">
      <w:pPr>
        <w:tabs>
          <w:tab w:val="left" w:pos="360"/>
        </w:tabs>
        <w:spacing w:after="0" w:line="240" w:lineRule="auto"/>
      </w:pPr>
      <w:r>
        <w:t>This Level 1</w:t>
      </w:r>
      <w:r w:rsidR="00D31CD4" w:rsidRPr="006359BC">
        <w:t xml:space="preserve"> project has two basic inputs: (1) the Arte; and (2) the </w:t>
      </w:r>
      <w:proofErr w:type="spellStart"/>
      <w:r w:rsidR="00D31CD4" w:rsidRPr="006359BC">
        <w:t>Doctrina</w:t>
      </w:r>
      <w:proofErr w:type="spellEnd"/>
      <w:r w:rsidR="00D31CD4" w:rsidRPr="006359BC">
        <w:t>. The former will be marked up in accord with TEI as demonstrated in Appendix C. The latter will be parsed in FLEx as demonstrated in Appendix B. CVZ material in the Arte will apparently be parsed and glossed manually (Appendix D)</w:t>
      </w:r>
      <w:r w:rsidR="008E6D51">
        <w:t xml:space="preserve"> though perhaps in FLEx as well</w:t>
      </w:r>
      <w:r w:rsidR="00D31CD4" w:rsidRPr="006359BC">
        <w:t>.</w:t>
      </w:r>
    </w:p>
    <w:p w:rsidR="00D31CD4" w:rsidRPr="006359BC" w:rsidRDefault="00D31CD4" w:rsidP="003F3EC5">
      <w:pPr>
        <w:tabs>
          <w:tab w:val="left" w:pos="360"/>
        </w:tabs>
        <w:spacing w:after="0" w:line="240" w:lineRule="auto"/>
      </w:pPr>
    </w:p>
    <w:p w:rsidR="00600C5C" w:rsidRPr="006359BC" w:rsidRDefault="00D31CD4" w:rsidP="003F3EC5">
      <w:pPr>
        <w:tabs>
          <w:tab w:val="left" w:pos="360"/>
        </w:tabs>
        <w:spacing w:after="0" w:line="240" w:lineRule="auto"/>
      </w:pPr>
      <w:r w:rsidRPr="006359BC">
        <w:t>As the PI notes, the Arte is available online in an excellent digital facsimile through the John Carter Brown Library (</w:t>
      </w:r>
      <w:hyperlink r:id="rId4" w:history="1">
        <w:r w:rsidRPr="006359BC">
          <w:rPr>
            <w:rStyle w:val="Hyperlink"/>
          </w:rPr>
          <w:t>https://archive.org/details/arteenlenguazapo00juan</w:t>
        </w:r>
      </w:hyperlink>
      <w:r w:rsidRPr="006359BC">
        <w:t xml:space="preserve">). The text is available in multiple formats (PDF, EPUB, Kindle, Daisy, Full Text, </w:t>
      </w:r>
      <w:proofErr w:type="spellStart"/>
      <w:r w:rsidRPr="006359BC">
        <w:t>DiVu</w:t>
      </w:r>
      <w:proofErr w:type="spellEnd"/>
      <w:r w:rsidRPr="006359BC">
        <w:t>)</w:t>
      </w:r>
      <w:r w:rsidR="00600C5C" w:rsidRPr="006359BC">
        <w:t>. Attempts were made to make the PD</w:t>
      </w:r>
      <w:r w:rsidR="008E6D51">
        <w:t xml:space="preserve">F searchable through OCR but this reviewer has found the JCB Library </w:t>
      </w:r>
      <w:r w:rsidR="00600C5C" w:rsidRPr="006359BC">
        <w:t xml:space="preserve">result </w:t>
      </w:r>
      <w:r w:rsidR="008E6D51">
        <w:t xml:space="preserve">to be </w:t>
      </w:r>
      <w:r w:rsidR="00600C5C" w:rsidRPr="006359BC">
        <w:t xml:space="preserve">very deficient </w:t>
      </w:r>
      <w:r w:rsidR="008E6D51">
        <w:t xml:space="preserve">in this regard </w:t>
      </w:r>
      <w:r w:rsidR="00600C5C" w:rsidRPr="006359BC">
        <w:t>as is, for the same reason</w:t>
      </w:r>
      <w:r w:rsidR="008E6D51">
        <w:t xml:space="preserve"> of deficient OCR</w:t>
      </w:r>
      <w:r w:rsidR="00600C5C" w:rsidRPr="006359BC">
        <w:t xml:space="preserve">, the text rendering [Full Text]. </w:t>
      </w:r>
      <w:r w:rsidR="00B43C5E">
        <w:t>It seems that the PI and team will not use the OCR-based Full Text from the John Carter Brown Library but, instead, transcribe the original text and then encode with TEI based XML elements and attributes.</w:t>
      </w:r>
    </w:p>
    <w:p w:rsidR="00600C5C" w:rsidRPr="006359BC" w:rsidRDefault="00600C5C" w:rsidP="003F3EC5">
      <w:pPr>
        <w:tabs>
          <w:tab w:val="left" w:pos="360"/>
        </w:tabs>
        <w:spacing w:after="0" w:line="240" w:lineRule="auto"/>
      </w:pPr>
    </w:p>
    <w:p w:rsidR="00DA61CD" w:rsidRDefault="00DA61CD" w:rsidP="003F3EC5">
      <w:pPr>
        <w:tabs>
          <w:tab w:val="left" w:pos="360"/>
        </w:tabs>
        <w:spacing w:after="0" w:line="240" w:lineRule="auto"/>
      </w:pPr>
      <w:r>
        <w:t xml:space="preserve">The first major resource that this project will create </w:t>
      </w:r>
      <w:r w:rsidR="00CA7125">
        <w:t xml:space="preserve">is the TEI mark-up of the Arte (the extracted and </w:t>
      </w:r>
      <w:proofErr w:type="spellStart"/>
      <w:r w:rsidR="00CA7125">
        <w:t>interlinearized</w:t>
      </w:r>
      <w:proofErr w:type="spellEnd"/>
      <w:r w:rsidR="00CA7125">
        <w:t xml:space="preserve"> examples will be dealt with below). </w:t>
      </w:r>
      <w:r w:rsidR="0030119A">
        <w:t xml:space="preserve">A sample of the mark-up is </w:t>
      </w:r>
      <w:r>
        <w:t>presented in Appendix</w:t>
      </w:r>
      <w:r w:rsidR="0030119A">
        <w:t xml:space="preserve">  C</w:t>
      </w:r>
      <w:r>
        <w:t xml:space="preserve"> of the proposal</w:t>
      </w:r>
      <w:r w:rsidR="0030119A">
        <w:t>.</w:t>
      </w:r>
      <w:r w:rsidR="00CA7125">
        <w:t xml:space="preserve"> </w:t>
      </w:r>
      <w:r>
        <w:t xml:space="preserve">Students will "do a first pass translation of the Spanish portions of texts into modern Spanish and English, general editing, and proofreading of both English and Spanish. Others will also be employed to do first pass encoding in TEI" </w:t>
      </w:r>
      <w:r w:rsidR="00E531DA">
        <w:t>Valdivia will contribute 40 pages of encoding and review and edit TEI encoding for another 240 pages</w:t>
      </w:r>
      <w:r>
        <w:t xml:space="preserve"> (apparently by the student assistants)</w:t>
      </w:r>
      <w:r w:rsidR="00E531DA">
        <w:t xml:space="preserve">. </w:t>
      </w:r>
      <w:r>
        <w:t xml:space="preserve">I am slightly concerned about quality control of the conversion to modern Spanish and, more particularly, translation to English. I am also unsure of the necessity of translation to English as I think almost anyone wishing to study </w:t>
      </w:r>
      <w:proofErr w:type="spellStart"/>
      <w:r>
        <w:t>Zapotec</w:t>
      </w:r>
      <w:proofErr w:type="spellEnd"/>
      <w:r>
        <w:t xml:space="preserve"> would (should) have a good if not working knowledge of Spanish. The project is also not clear how many versions (original, modern Spanish, English) will be marked up in TEI. Finally, although a marked up text file is "searchable" in the broad sense, TEI does not in and of itself create an index, which would be extremely useful.</w:t>
      </w:r>
    </w:p>
    <w:p w:rsidR="00DA61CD" w:rsidRDefault="00DA61CD" w:rsidP="003F3EC5">
      <w:pPr>
        <w:tabs>
          <w:tab w:val="left" w:pos="360"/>
        </w:tabs>
        <w:spacing w:after="0" w:line="240" w:lineRule="auto"/>
      </w:pPr>
    </w:p>
    <w:p w:rsidR="00BB3874" w:rsidRDefault="00DA61CD" w:rsidP="00DA61CD">
      <w:pPr>
        <w:tabs>
          <w:tab w:val="left" w:pos="360"/>
        </w:tabs>
        <w:spacing w:after="0" w:line="240" w:lineRule="auto"/>
      </w:pPr>
      <w:r w:rsidRPr="006359BC">
        <w:t xml:space="preserve">The second major resource that this project will create is an </w:t>
      </w:r>
      <w:proofErr w:type="spellStart"/>
      <w:r w:rsidRPr="006359BC">
        <w:t>interlinearized</w:t>
      </w:r>
      <w:proofErr w:type="spellEnd"/>
      <w:r w:rsidRPr="006359BC">
        <w:t xml:space="preserve"> and annotated version of the </w:t>
      </w:r>
      <w:proofErr w:type="spellStart"/>
      <w:r w:rsidRPr="006359BC">
        <w:t>Doctrina</w:t>
      </w:r>
      <w:proofErr w:type="spellEnd"/>
      <w:r w:rsidR="00BB3874">
        <w:t xml:space="preserve"> (Appendix </w:t>
      </w:r>
      <w:r w:rsidRPr="006359BC">
        <w:t xml:space="preserve"> (which is </w:t>
      </w:r>
      <w:r>
        <w:t xml:space="preserve">already </w:t>
      </w:r>
      <w:r w:rsidRPr="006359BC">
        <w:t xml:space="preserve">online </w:t>
      </w:r>
      <w:r>
        <w:t xml:space="preserve">at the JCB Library, </w:t>
      </w:r>
      <w:r w:rsidRPr="006359BC">
        <w:t xml:space="preserve">with the same problems of </w:t>
      </w:r>
      <w:proofErr w:type="spellStart"/>
      <w:r w:rsidRPr="006359BC">
        <w:t>searchability</w:t>
      </w:r>
      <w:proofErr w:type="spellEnd"/>
      <w:r w:rsidRPr="006359BC">
        <w:t xml:space="preserve">). This is an important and interesting project; it would provide a virtually unique resource on the morphosyntax and lexicon of colonial valley </w:t>
      </w:r>
      <w:proofErr w:type="spellStart"/>
      <w:r w:rsidRPr="006359BC">
        <w:t>Zapotec</w:t>
      </w:r>
      <w:proofErr w:type="spellEnd"/>
      <w:r w:rsidRPr="006359BC">
        <w:t xml:space="preserve">. I would question, however, whether a project of this nature will have the impact on the humanities </w:t>
      </w:r>
      <w:r>
        <w:t xml:space="preserve">and the possibility of growth </w:t>
      </w:r>
      <w:r w:rsidRPr="006359BC">
        <w:t xml:space="preserve">that would justify a Digital Humanities grant (as this proposal is for a "start-up"). </w:t>
      </w:r>
      <w:r>
        <w:t xml:space="preserve">An online parsed version of the </w:t>
      </w:r>
      <w:proofErr w:type="spellStart"/>
      <w:r>
        <w:t>Doctrina</w:t>
      </w:r>
      <w:proofErr w:type="spellEnd"/>
      <w:r w:rsidRPr="006359BC">
        <w:t xml:space="preserve"> might be more appropriate for a Preservation and Access grant</w:t>
      </w:r>
      <w:r>
        <w:t xml:space="preserve"> or other NEH initiatives that focus on a single resource</w:t>
      </w:r>
      <w:r w:rsidRPr="006359BC">
        <w:t xml:space="preserve">. </w:t>
      </w:r>
      <w:r w:rsidR="00BB3874">
        <w:t xml:space="preserve">This is an important project that will hopefully receive NEH funding either through a start-up grant or another program.  Nevertheless, as it stands now I think that there are several </w:t>
      </w:r>
      <w:r w:rsidR="00BB3874">
        <w:lastRenderedPageBreak/>
        <w:t>methodological issues that could benefit from greater clarification. Perhaps also, as explained below, a slight shift in focus would be beneficial.</w:t>
      </w:r>
    </w:p>
    <w:p w:rsidR="00BB3874" w:rsidRDefault="00BB3874" w:rsidP="00DA61CD">
      <w:pPr>
        <w:tabs>
          <w:tab w:val="left" w:pos="360"/>
        </w:tabs>
        <w:spacing w:after="0" w:line="240" w:lineRule="auto"/>
      </w:pPr>
    </w:p>
    <w:p w:rsidR="000851AC" w:rsidRDefault="000851AC" w:rsidP="003F3EC5">
      <w:pPr>
        <w:tabs>
          <w:tab w:val="left" w:pos="360"/>
        </w:tabs>
        <w:spacing w:after="0" w:line="240" w:lineRule="auto"/>
      </w:pPr>
      <w:r w:rsidRPr="006359BC">
        <w:t xml:space="preserve">According to my understanding FLEx, the program that will be used for the </w:t>
      </w:r>
      <w:proofErr w:type="spellStart"/>
      <w:r w:rsidRPr="006359BC">
        <w:t>interlinearization</w:t>
      </w:r>
      <w:proofErr w:type="spellEnd"/>
      <w:r w:rsidRPr="006359BC">
        <w:t xml:space="preserve"> of the </w:t>
      </w:r>
      <w:proofErr w:type="spellStart"/>
      <w:r w:rsidRPr="006359BC">
        <w:t>Zapotec</w:t>
      </w:r>
      <w:proofErr w:type="spellEnd"/>
      <w:r w:rsidRPr="006359BC">
        <w:t xml:space="preserve"> material in the grammar and the </w:t>
      </w:r>
      <w:proofErr w:type="spellStart"/>
      <w:r w:rsidRPr="006359BC">
        <w:t>Zapotec</w:t>
      </w:r>
      <w:proofErr w:type="spellEnd"/>
      <w:r w:rsidRPr="006359BC">
        <w:t xml:space="preserve"> side of the bilingual </w:t>
      </w:r>
      <w:proofErr w:type="spellStart"/>
      <w:r w:rsidRPr="006359BC">
        <w:t>doctrina</w:t>
      </w:r>
      <w:proofErr w:type="spellEnd"/>
      <w:r w:rsidRPr="006359BC">
        <w:t xml:space="preserve">, </w:t>
      </w:r>
      <w:r w:rsidR="00373B21" w:rsidRPr="006359BC">
        <w:t xml:space="preserve">applies a lexical database to a corpus to find matches. In the absence of a straight-up string match with basic roots/stems </w:t>
      </w:r>
      <w:r w:rsidR="007D7B5E" w:rsidRPr="006359BC">
        <w:t xml:space="preserve">and bound morphemes </w:t>
      </w:r>
      <w:r w:rsidR="00373B21" w:rsidRPr="006359BC">
        <w:t xml:space="preserve">(e.g., </w:t>
      </w:r>
      <w:r w:rsidR="007D7B5E">
        <w:t>'</w:t>
      </w:r>
      <w:r w:rsidR="00373B21" w:rsidRPr="006359BC">
        <w:t>inactive</w:t>
      </w:r>
      <w:r w:rsidR="007D7B5E">
        <w:t>'</w:t>
      </w:r>
      <w:r w:rsidR="00373B21" w:rsidRPr="006359BC">
        <w:t xml:space="preserve"> &gt; </w:t>
      </w:r>
      <w:r w:rsidR="007D7B5E">
        <w:t>'</w:t>
      </w:r>
      <w:r w:rsidR="00373B21" w:rsidRPr="006359BC">
        <w:t>in + active</w:t>
      </w:r>
      <w:r w:rsidR="007D7B5E">
        <w:t>'</w:t>
      </w:r>
      <w:r w:rsidR="00373B21" w:rsidRPr="006359BC">
        <w:t>)</w:t>
      </w:r>
      <w:r w:rsidR="007D7B5E">
        <w:t>,</w:t>
      </w:r>
      <w:r w:rsidR="00373B21" w:rsidRPr="006359BC">
        <w:t xml:space="preserve"> morphological parsers can work in several ways: </w:t>
      </w:r>
      <w:r w:rsidR="00CA7125">
        <w:t xml:space="preserve">(1) </w:t>
      </w:r>
      <w:r w:rsidR="00373B21" w:rsidRPr="006359BC">
        <w:t xml:space="preserve">a set of rules (n &gt; m / __ p, enabling </w:t>
      </w:r>
      <w:r w:rsidR="007D7B5E">
        <w:t>'</w:t>
      </w:r>
      <w:r w:rsidR="00373B21" w:rsidRPr="006359BC">
        <w:t>impossible</w:t>
      </w:r>
      <w:r w:rsidR="007D7B5E">
        <w:t>'</w:t>
      </w:r>
      <w:r w:rsidR="00373B21" w:rsidRPr="006359BC">
        <w:t xml:space="preserve"> to be recognized as </w:t>
      </w:r>
      <w:r w:rsidR="007D7B5E">
        <w:t>'</w:t>
      </w:r>
      <w:r w:rsidR="00373B21" w:rsidRPr="006359BC">
        <w:t>in + possible</w:t>
      </w:r>
      <w:r w:rsidR="007D7B5E">
        <w:t>'</w:t>
      </w:r>
      <w:r w:rsidR="00373B21" w:rsidRPr="006359BC">
        <w:t xml:space="preserve">) or </w:t>
      </w:r>
      <w:r w:rsidR="00CA7125">
        <w:t xml:space="preserve">(2) </w:t>
      </w:r>
      <w:r w:rsidR="00373B21" w:rsidRPr="006359BC">
        <w:t>a list of allomorphs with no atte</w:t>
      </w:r>
      <w:r w:rsidR="007D7B5E">
        <w:t xml:space="preserve">mpt at generalization (e.g., </w:t>
      </w:r>
      <w:r w:rsidR="00CA7125">
        <w:t>/</w:t>
      </w:r>
      <w:proofErr w:type="spellStart"/>
      <w:r w:rsidR="00373B21" w:rsidRPr="006359BC">
        <w:t>im</w:t>
      </w:r>
      <w:proofErr w:type="spellEnd"/>
      <w:r w:rsidR="00373B21" w:rsidRPr="006359BC">
        <w:t>/</w:t>
      </w:r>
      <w:proofErr w:type="spellStart"/>
      <w:r w:rsidR="00373B21" w:rsidRPr="006359BC">
        <w:t>il</w:t>
      </w:r>
      <w:proofErr w:type="spellEnd"/>
      <w:r w:rsidR="00373B21" w:rsidRPr="006359BC">
        <w:t>/</w:t>
      </w:r>
      <w:proofErr w:type="spellStart"/>
      <w:r w:rsidR="00373B21" w:rsidRPr="006359BC">
        <w:t>ir</w:t>
      </w:r>
      <w:proofErr w:type="spellEnd"/>
      <w:r w:rsidR="007D7B5E">
        <w:t xml:space="preserve"> as</w:t>
      </w:r>
      <w:r w:rsidR="00CA7125">
        <w:t xml:space="preserve"> allomorphs of /in/</w:t>
      </w:r>
      <w:r w:rsidR="007D7B5E">
        <w:t xml:space="preserve"> </w:t>
      </w:r>
      <w:r w:rsidR="00373B21" w:rsidRPr="006359BC">
        <w:t xml:space="preserve">). The point of this observation is that the parsing of the </w:t>
      </w:r>
      <w:proofErr w:type="spellStart"/>
      <w:r w:rsidR="00373B21" w:rsidRPr="006359BC">
        <w:t>Zapotec</w:t>
      </w:r>
      <w:proofErr w:type="spellEnd"/>
      <w:r w:rsidR="00373B21" w:rsidRPr="006359BC">
        <w:t xml:space="preserve"> texts </w:t>
      </w:r>
      <w:r w:rsidR="00BB3874">
        <w:t xml:space="preserve">(the </w:t>
      </w:r>
      <w:proofErr w:type="spellStart"/>
      <w:r w:rsidR="00373B21" w:rsidRPr="006359BC">
        <w:t>Doctrina</w:t>
      </w:r>
      <w:proofErr w:type="spellEnd"/>
      <w:r w:rsidR="00373B21" w:rsidRPr="006359BC">
        <w:t xml:space="preserve"> and </w:t>
      </w:r>
      <w:r w:rsidR="00BB3874">
        <w:t xml:space="preserve">selected examples from the </w:t>
      </w:r>
      <w:r w:rsidR="00373B21" w:rsidRPr="006359BC">
        <w:t>Arte</w:t>
      </w:r>
      <w:r w:rsidR="00BB3874">
        <w:t>)</w:t>
      </w:r>
      <w:r w:rsidR="00373B21" w:rsidRPr="006359BC">
        <w:t xml:space="preserve"> requires a lexical database</w:t>
      </w:r>
      <w:r w:rsidR="00BB3874">
        <w:t>. It</w:t>
      </w:r>
      <w:r w:rsidR="00C03439" w:rsidRPr="006359BC">
        <w:t xml:space="preserve"> is not clear from the propo</w:t>
      </w:r>
      <w:r w:rsidR="00CD31F2" w:rsidRPr="006359BC">
        <w:t xml:space="preserve">sal where this would originate as Cordoba's dictionary would probably not provide all the information (e.g., parsing out the </w:t>
      </w:r>
      <w:proofErr w:type="spellStart"/>
      <w:r w:rsidR="00CD31F2" w:rsidRPr="006359BC">
        <w:t>irrealis</w:t>
      </w:r>
      <w:proofErr w:type="spellEnd"/>
      <w:r w:rsidR="00CD31F2" w:rsidRPr="006359BC">
        <w:t xml:space="preserve"> or </w:t>
      </w:r>
      <w:r w:rsidR="00694180" w:rsidRPr="006359BC">
        <w:t xml:space="preserve">other aspect markers) necessary. Indeed, in reading this proposal it occurred to me that a dialectic relationship between the building of a lexicon capable of parsing the </w:t>
      </w:r>
      <w:proofErr w:type="spellStart"/>
      <w:r w:rsidR="00694180" w:rsidRPr="006359BC">
        <w:t>Doctrina</w:t>
      </w:r>
      <w:proofErr w:type="spellEnd"/>
      <w:r w:rsidR="00694180" w:rsidRPr="006359BC">
        <w:t xml:space="preserve"> and the testing of this lexicon against the </w:t>
      </w:r>
      <w:proofErr w:type="spellStart"/>
      <w:r w:rsidR="00694180" w:rsidRPr="006359BC">
        <w:t>Doctrina</w:t>
      </w:r>
      <w:proofErr w:type="spellEnd"/>
      <w:r w:rsidR="00694180" w:rsidRPr="006359BC">
        <w:t xml:space="preserve"> as it is </w:t>
      </w:r>
      <w:proofErr w:type="spellStart"/>
      <w:r w:rsidR="00694180" w:rsidRPr="006359BC">
        <w:t>interlinearized</w:t>
      </w:r>
      <w:proofErr w:type="spellEnd"/>
      <w:r w:rsidR="00694180" w:rsidRPr="006359BC">
        <w:t xml:space="preserve"> </w:t>
      </w:r>
      <w:r w:rsidR="00BB3874">
        <w:t xml:space="preserve">through FLEx </w:t>
      </w:r>
      <w:r w:rsidR="00694180" w:rsidRPr="006359BC">
        <w:t>would provide a unique way to demonstrate how progressive attempts at parsing a colonial text reveal lexicographic and grammatical information tha</w:t>
      </w:r>
      <w:r w:rsidR="00BB3874">
        <w:t xml:space="preserve">t might otherwise remain hidden and that could provide material for a more complete lexicon of CVZ. </w:t>
      </w:r>
      <w:r w:rsidR="00BE23EA">
        <w:t xml:space="preserve"> In essence, then, the dialect between a colonial </w:t>
      </w:r>
      <w:proofErr w:type="spellStart"/>
      <w:r w:rsidR="00BE23EA">
        <w:t>Zapotec</w:t>
      </w:r>
      <w:proofErr w:type="spellEnd"/>
      <w:r w:rsidR="00BE23EA">
        <w:t xml:space="preserve"> text and a lexical database (one constantly tested against the other through iterative </w:t>
      </w:r>
      <w:proofErr w:type="spellStart"/>
      <w:r w:rsidR="00BE23EA">
        <w:t>interlinearization</w:t>
      </w:r>
      <w:proofErr w:type="spellEnd"/>
      <w:r w:rsidR="00BE23EA">
        <w:t>)</w:t>
      </w:r>
      <w:r w:rsidR="00C15B29">
        <w:t xml:space="preserve"> would create both an parsed-glossed text and an enhanced dictionary.</w:t>
      </w:r>
    </w:p>
    <w:p w:rsidR="00C15B29" w:rsidRDefault="00C15B29" w:rsidP="003F3EC5">
      <w:pPr>
        <w:tabs>
          <w:tab w:val="left" w:pos="360"/>
        </w:tabs>
        <w:spacing w:after="0" w:line="240" w:lineRule="auto"/>
      </w:pPr>
    </w:p>
    <w:p w:rsidR="007438C7" w:rsidRPr="006359BC" w:rsidRDefault="00C15B29" w:rsidP="007438C7">
      <w:pPr>
        <w:tabs>
          <w:tab w:val="left" w:pos="360"/>
        </w:tabs>
        <w:spacing w:after="0" w:line="240" w:lineRule="auto"/>
      </w:pPr>
      <w:r>
        <w:t xml:space="preserve">The project also notes that the FLEx generated XML will be converted to TEI through XSLT. </w:t>
      </w:r>
      <w:r w:rsidR="007438C7">
        <w:t>I am not sure if this is adequate. That is, an XML export from FLEx is quite simple. Each "word" is included in a hierarchical "group" where the input word is associ</w:t>
      </w:r>
      <w:r w:rsidR="00C326F2">
        <w:t xml:space="preserve">ated with various forms (e.g., morpheme/, gloss/, </w:t>
      </w:r>
      <w:proofErr w:type="spellStart"/>
      <w:r w:rsidR="00C326F2">
        <w:t>part.of.speech</w:t>
      </w:r>
      <w:proofErr w:type="spellEnd"/>
      <w:r w:rsidR="00C326F2">
        <w:t>/</w:t>
      </w:r>
      <w:r w:rsidR="007438C7">
        <w:t xml:space="preserve">. Converting to TEI of this alone is relatively simple, but to mark-up the </w:t>
      </w:r>
      <w:proofErr w:type="spellStart"/>
      <w:r w:rsidR="007438C7">
        <w:t>Doctrina</w:t>
      </w:r>
      <w:proofErr w:type="spellEnd"/>
      <w:r w:rsidR="007438C7">
        <w:t xml:space="preserve"> in TEI a separate level of encoding is needed and this must be done as it would be for the Arte and not simply through XSLT conversion of the FLEx output.</w:t>
      </w:r>
    </w:p>
    <w:p w:rsidR="00694180" w:rsidRPr="006359BC" w:rsidRDefault="00694180" w:rsidP="003F3EC5">
      <w:pPr>
        <w:tabs>
          <w:tab w:val="left" w:pos="360"/>
        </w:tabs>
        <w:spacing w:after="0" w:line="240" w:lineRule="auto"/>
      </w:pPr>
    </w:p>
    <w:p w:rsidR="00694180" w:rsidRPr="006359BC" w:rsidRDefault="00C15B29" w:rsidP="00694180">
      <w:pPr>
        <w:tabs>
          <w:tab w:val="left" w:pos="360"/>
        </w:tabs>
        <w:spacing w:after="0" w:line="240" w:lineRule="auto"/>
        <w:rPr>
          <w:rStyle w:val="st1"/>
          <w:rFonts w:cs="Arial"/>
          <w:color w:val="444444"/>
        </w:rPr>
      </w:pPr>
      <w:r>
        <w:t xml:space="preserve">A </w:t>
      </w:r>
      <w:r w:rsidR="00694180" w:rsidRPr="006359BC">
        <w:t>caveat worth mentioning is that although the 200 or so wills are important for certain types of s</w:t>
      </w:r>
      <w:r w:rsidR="00694180" w:rsidRPr="00C15B29">
        <w:t>ocial historical studies (as witness the work on Nahuatl wills in "</w:t>
      </w:r>
      <w:r w:rsidR="00694180" w:rsidRPr="00C15B29">
        <w:rPr>
          <w:rStyle w:val="st1"/>
          <w:rFonts w:cs="Arial"/>
        </w:rPr>
        <w:t xml:space="preserve">The Testaments of </w:t>
      </w:r>
      <w:proofErr w:type="spellStart"/>
      <w:r w:rsidR="00694180" w:rsidRPr="00C15B29">
        <w:rPr>
          <w:rStyle w:val="st1"/>
          <w:rFonts w:cs="Arial"/>
        </w:rPr>
        <w:t>Culhuacan</w:t>
      </w:r>
      <w:proofErr w:type="spellEnd"/>
      <w:r w:rsidR="00694180" w:rsidRPr="00C15B29">
        <w:rPr>
          <w:rStyle w:val="st1"/>
          <w:rFonts w:cs="Arial"/>
        </w:rPr>
        <w:t>," "Beyond the Codices," and "</w:t>
      </w:r>
      <w:r w:rsidR="00694180" w:rsidRPr="00C15B29">
        <w:rPr>
          <w:rStyle w:val="Emphasis"/>
          <w:i w:val="0"/>
        </w:rPr>
        <w:t>Testaments of Toluca") I am not sure that the impact warrants the d</w:t>
      </w:r>
      <w:r w:rsidR="00694180" w:rsidRPr="006359BC">
        <w:rPr>
          <w:rStyle w:val="Emphasis"/>
          <w:i w:val="0"/>
        </w:rPr>
        <w:t xml:space="preserve">evelopment of an online resource of parsed and glossed </w:t>
      </w:r>
      <w:proofErr w:type="spellStart"/>
      <w:r w:rsidR="00694180" w:rsidRPr="006359BC">
        <w:rPr>
          <w:rStyle w:val="Emphasis"/>
          <w:i w:val="0"/>
        </w:rPr>
        <w:t>Zapotec</w:t>
      </w:r>
      <w:proofErr w:type="spellEnd"/>
      <w:r w:rsidR="00694180" w:rsidRPr="006359BC">
        <w:rPr>
          <w:rStyle w:val="Emphasis"/>
          <w:i w:val="0"/>
        </w:rPr>
        <w:t xml:space="preserve"> wills marked up according to TEI (if that is the ultimate goal). </w:t>
      </w:r>
      <w:r>
        <w:rPr>
          <w:rStyle w:val="Emphasis"/>
          <w:i w:val="0"/>
        </w:rPr>
        <w:t>Finally, t</w:t>
      </w:r>
      <w:r w:rsidRPr="006359BC">
        <w:rPr>
          <w:rStyle w:val="Emphasis"/>
          <w:i w:val="0"/>
        </w:rPr>
        <w:t xml:space="preserve">here is the question as to whether the lexical resource created for </w:t>
      </w:r>
      <w:proofErr w:type="spellStart"/>
      <w:r w:rsidRPr="006359BC">
        <w:rPr>
          <w:rStyle w:val="Emphasis"/>
          <w:i w:val="0"/>
        </w:rPr>
        <w:t>interlinearizing</w:t>
      </w:r>
      <w:proofErr w:type="spellEnd"/>
      <w:r w:rsidRPr="006359BC">
        <w:rPr>
          <w:rStyle w:val="Emphasis"/>
          <w:i w:val="0"/>
        </w:rPr>
        <w:t xml:space="preserve"> the </w:t>
      </w:r>
      <w:proofErr w:type="spellStart"/>
      <w:r w:rsidRPr="006359BC">
        <w:rPr>
          <w:rStyle w:val="Emphasis"/>
          <w:i w:val="0"/>
        </w:rPr>
        <w:t>Doctrina</w:t>
      </w:r>
      <w:proofErr w:type="spellEnd"/>
      <w:r w:rsidRPr="006359BC">
        <w:rPr>
          <w:rStyle w:val="Emphasis"/>
          <w:i w:val="0"/>
        </w:rPr>
        <w:t xml:space="preserve"> through FLEx will contain the lexicographic data necessary to achieve the same result with the wills.</w:t>
      </w:r>
      <w:r>
        <w:rPr>
          <w:rStyle w:val="Emphasis"/>
          <w:i w:val="0"/>
        </w:rPr>
        <w:t xml:space="preserve"> Clearly it could be enhanced and the researchers on this project have the necessary knowledge of </w:t>
      </w:r>
      <w:proofErr w:type="spellStart"/>
      <w:r>
        <w:rPr>
          <w:rStyle w:val="Emphasis"/>
          <w:i w:val="0"/>
        </w:rPr>
        <w:t>Zapotec</w:t>
      </w:r>
      <w:proofErr w:type="spellEnd"/>
      <w:r>
        <w:rPr>
          <w:rStyle w:val="Emphasis"/>
          <w:i w:val="0"/>
        </w:rPr>
        <w:t xml:space="preserve"> to do so. Again, though, greater explanation of the lexical database for parsing through FLEx would have been helpful.</w:t>
      </w:r>
    </w:p>
    <w:p w:rsidR="00694180" w:rsidRPr="006359BC" w:rsidRDefault="00694180" w:rsidP="003F3EC5">
      <w:pPr>
        <w:tabs>
          <w:tab w:val="left" w:pos="360"/>
        </w:tabs>
        <w:spacing w:after="0" w:line="240" w:lineRule="auto"/>
      </w:pPr>
    </w:p>
    <w:p w:rsidR="002E6B3D" w:rsidRPr="006359BC" w:rsidRDefault="006359BC" w:rsidP="003F3EC5">
      <w:pPr>
        <w:tabs>
          <w:tab w:val="left" w:pos="360"/>
        </w:tabs>
        <w:spacing w:after="0" w:line="240" w:lineRule="auto"/>
      </w:pPr>
      <w:r w:rsidRPr="006359BC">
        <w:t>In su</w:t>
      </w:r>
      <w:r>
        <w:t>m, the team of researchers is e</w:t>
      </w:r>
      <w:r w:rsidRPr="006359BC">
        <w:t xml:space="preserve">minently qualified and </w:t>
      </w:r>
      <w:r>
        <w:t xml:space="preserve">the material they have targeted, particularly the </w:t>
      </w:r>
      <w:proofErr w:type="spellStart"/>
      <w:r>
        <w:t>Doctrina</w:t>
      </w:r>
      <w:proofErr w:type="spellEnd"/>
      <w:r>
        <w:t xml:space="preserve">, is extremely to the field of </w:t>
      </w:r>
      <w:proofErr w:type="spellStart"/>
      <w:r>
        <w:t>Zapotec</w:t>
      </w:r>
      <w:proofErr w:type="spellEnd"/>
      <w:r>
        <w:t xml:space="preserve"> linguistics. I think, however, that the proposal has not clearly expressed the mechanisms by which </w:t>
      </w:r>
      <w:proofErr w:type="spellStart"/>
      <w:r>
        <w:t>interlinearization</w:t>
      </w:r>
      <w:proofErr w:type="spellEnd"/>
      <w:r>
        <w:t xml:space="preserve"> will be carried out and contemplated whether the lexical resource itself might be a significant contribution.</w:t>
      </w:r>
    </w:p>
    <w:p w:rsidR="002E6B3D" w:rsidRPr="006359BC" w:rsidRDefault="002E6B3D" w:rsidP="003F3EC5">
      <w:pPr>
        <w:tabs>
          <w:tab w:val="left" w:pos="360"/>
        </w:tabs>
        <w:spacing w:after="0" w:line="240" w:lineRule="auto"/>
      </w:pPr>
    </w:p>
    <w:p w:rsidR="00E76BCE" w:rsidRPr="006359BC" w:rsidRDefault="00E76BCE" w:rsidP="003F3EC5">
      <w:pPr>
        <w:tabs>
          <w:tab w:val="left" w:pos="360"/>
        </w:tabs>
        <w:spacing w:after="0" w:line="240" w:lineRule="auto"/>
      </w:pPr>
    </w:p>
    <w:p w:rsidR="00E76BCE" w:rsidRPr="006359BC" w:rsidRDefault="00E76BCE" w:rsidP="00E76BCE">
      <w:pPr>
        <w:tabs>
          <w:tab w:val="left" w:pos="360"/>
        </w:tabs>
        <w:spacing w:after="0" w:line="240" w:lineRule="auto"/>
        <w:rPr>
          <w:b/>
        </w:rPr>
      </w:pPr>
      <w:r w:rsidRPr="006359BC">
        <w:rPr>
          <w:b/>
        </w:rPr>
        <w:t>Overview</w:t>
      </w:r>
    </w:p>
    <w:p w:rsidR="00E76BCE" w:rsidRPr="006359BC" w:rsidRDefault="00E76BCE" w:rsidP="00E76BCE">
      <w:pPr>
        <w:tabs>
          <w:tab w:val="left" w:pos="360"/>
        </w:tabs>
        <w:spacing w:after="0" w:line="240" w:lineRule="auto"/>
      </w:pPr>
      <w:r w:rsidRPr="006359BC">
        <w:t>Intellectual significance</w:t>
      </w:r>
      <w:r w:rsidR="00C15B29">
        <w:t xml:space="preserve">: For studies of </w:t>
      </w:r>
      <w:proofErr w:type="spellStart"/>
      <w:r w:rsidR="00C15B29">
        <w:t>Zapotec</w:t>
      </w:r>
      <w:proofErr w:type="spellEnd"/>
      <w:r w:rsidR="00C15B29">
        <w:t xml:space="preserve"> this is an important project.</w:t>
      </w:r>
    </w:p>
    <w:p w:rsidR="00E76BCE" w:rsidRPr="006359BC" w:rsidRDefault="00E76BCE" w:rsidP="00E76BCE">
      <w:pPr>
        <w:tabs>
          <w:tab w:val="left" w:pos="360"/>
        </w:tabs>
        <w:spacing w:after="0" w:line="240" w:lineRule="auto"/>
      </w:pPr>
    </w:p>
    <w:p w:rsidR="00E76BCE" w:rsidRPr="006359BC" w:rsidRDefault="00E76BCE" w:rsidP="00E76BCE">
      <w:pPr>
        <w:tabs>
          <w:tab w:val="left" w:pos="360"/>
        </w:tabs>
        <w:spacing w:after="0" w:line="240" w:lineRule="auto"/>
      </w:pPr>
      <w:r w:rsidRPr="006359BC">
        <w:lastRenderedPageBreak/>
        <w:t>Impact on research and technology</w:t>
      </w:r>
      <w:r w:rsidR="00C15B29">
        <w:t xml:space="preserve">: The technology is not new though the impact on research on </w:t>
      </w:r>
      <w:proofErr w:type="spellStart"/>
      <w:r w:rsidR="00C15B29">
        <w:t>Zapotec</w:t>
      </w:r>
      <w:proofErr w:type="spellEnd"/>
      <w:r w:rsidR="00C15B29">
        <w:t xml:space="preserve"> (historical and modern) would be significant.</w:t>
      </w:r>
    </w:p>
    <w:p w:rsidR="00E76BCE" w:rsidRPr="006359BC" w:rsidRDefault="00E76BCE" w:rsidP="00E76BCE">
      <w:pPr>
        <w:tabs>
          <w:tab w:val="left" w:pos="360"/>
        </w:tabs>
        <w:spacing w:after="0" w:line="240" w:lineRule="auto"/>
      </w:pPr>
    </w:p>
    <w:p w:rsidR="00E76BCE" w:rsidRPr="006359BC" w:rsidRDefault="00E76BCE" w:rsidP="00E76BCE">
      <w:pPr>
        <w:tabs>
          <w:tab w:val="left" w:pos="360"/>
        </w:tabs>
        <w:spacing w:after="0" w:line="240" w:lineRule="auto"/>
      </w:pPr>
      <w:r w:rsidRPr="006359BC">
        <w:t>Innovation</w:t>
      </w:r>
      <w:r w:rsidR="00C15B29">
        <w:t xml:space="preserve">: The creation of an online resource for colonial Mesoamerican texts, if done properly, could inspire similar work in the other major languages of the area: Nahuatl, </w:t>
      </w:r>
      <w:proofErr w:type="spellStart"/>
      <w:r w:rsidR="00C15B29">
        <w:t>Mixtec</w:t>
      </w:r>
      <w:proofErr w:type="spellEnd"/>
      <w:r w:rsidR="00C15B29">
        <w:t xml:space="preserve"> and </w:t>
      </w:r>
      <w:proofErr w:type="spellStart"/>
      <w:r w:rsidR="00C15B29">
        <w:t>Yucatec</w:t>
      </w:r>
      <w:proofErr w:type="spellEnd"/>
      <w:r w:rsidR="00C15B29">
        <w:t xml:space="preserve"> Maya.</w:t>
      </w:r>
    </w:p>
    <w:p w:rsidR="00E76BCE" w:rsidRPr="006359BC" w:rsidRDefault="00E76BCE" w:rsidP="00E76BCE">
      <w:pPr>
        <w:tabs>
          <w:tab w:val="left" w:pos="360"/>
        </w:tabs>
        <w:spacing w:after="0" w:line="240" w:lineRule="auto"/>
      </w:pPr>
    </w:p>
    <w:p w:rsidR="00E76BCE" w:rsidRPr="006359BC" w:rsidRDefault="00E76BCE" w:rsidP="00E76BCE">
      <w:pPr>
        <w:tabs>
          <w:tab w:val="left" w:pos="360"/>
        </w:tabs>
        <w:spacing w:after="0" w:line="240" w:lineRule="auto"/>
      </w:pPr>
      <w:r w:rsidRPr="006359BC">
        <w:t>Proposal development</w:t>
      </w:r>
      <w:r w:rsidR="00C15B29">
        <w:t xml:space="preserve">: These is insufficient attention to the nature of the lexical database for </w:t>
      </w:r>
      <w:proofErr w:type="spellStart"/>
      <w:r w:rsidR="00C15B29">
        <w:t>interlinearization</w:t>
      </w:r>
      <w:proofErr w:type="spellEnd"/>
      <w:r w:rsidR="00C15B29">
        <w:t xml:space="preserve"> through FLEx and insufficient justification for translation of the Arte into English.</w:t>
      </w:r>
    </w:p>
    <w:p w:rsidR="00E76BCE" w:rsidRPr="006359BC" w:rsidRDefault="00E76BCE" w:rsidP="00E76BCE">
      <w:pPr>
        <w:tabs>
          <w:tab w:val="left" w:pos="360"/>
        </w:tabs>
        <w:spacing w:after="0" w:line="240" w:lineRule="auto"/>
      </w:pPr>
    </w:p>
    <w:p w:rsidR="00E76BCE" w:rsidRPr="006359BC" w:rsidRDefault="00E76BCE" w:rsidP="00E76BCE">
      <w:pPr>
        <w:tabs>
          <w:tab w:val="left" w:pos="360"/>
        </w:tabs>
        <w:spacing w:after="0" w:line="240" w:lineRule="auto"/>
      </w:pPr>
      <w:r w:rsidRPr="006359BC">
        <w:t>Feasibility</w:t>
      </w:r>
      <w:r w:rsidR="00C15B29">
        <w:t xml:space="preserve">: FLEx can accomplish </w:t>
      </w:r>
      <w:proofErr w:type="spellStart"/>
      <w:r w:rsidR="00C15B29">
        <w:t>interlinearization</w:t>
      </w:r>
      <w:proofErr w:type="spellEnd"/>
      <w:r w:rsidR="00C15B29">
        <w:t xml:space="preserve"> though it is able to do so only if there is a lexical database with all the roots and morphemes that will be parsed out and glossed.</w:t>
      </w:r>
    </w:p>
    <w:p w:rsidR="00E76BCE" w:rsidRPr="006359BC" w:rsidRDefault="00E76BCE" w:rsidP="00E76BCE">
      <w:pPr>
        <w:tabs>
          <w:tab w:val="left" w:pos="360"/>
        </w:tabs>
        <w:spacing w:after="0" w:line="240" w:lineRule="auto"/>
      </w:pPr>
    </w:p>
    <w:p w:rsidR="00E76BCE" w:rsidRPr="006359BC" w:rsidRDefault="00DF5BBF" w:rsidP="00E76BCE">
      <w:pPr>
        <w:tabs>
          <w:tab w:val="left" w:pos="360"/>
        </w:tabs>
        <w:spacing w:after="0" w:line="240" w:lineRule="auto"/>
      </w:pPr>
      <w:r>
        <w:t>Qual</w:t>
      </w:r>
      <w:r w:rsidR="00E76BCE" w:rsidRPr="006359BC">
        <w:t>ifications</w:t>
      </w:r>
      <w:r w:rsidR="00C15B29">
        <w:t>: The team is highly qualified.</w:t>
      </w:r>
    </w:p>
    <w:p w:rsidR="00E76BCE" w:rsidRPr="006359BC" w:rsidRDefault="00E76BCE" w:rsidP="003F3EC5">
      <w:pPr>
        <w:tabs>
          <w:tab w:val="left" w:pos="360"/>
        </w:tabs>
        <w:spacing w:after="0" w:line="240" w:lineRule="auto"/>
      </w:pPr>
    </w:p>
    <w:sectPr w:rsidR="00E76BCE" w:rsidRPr="006359BC" w:rsidSect="000A4B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3E5E61"/>
    <w:rsid w:val="00037CD2"/>
    <w:rsid w:val="000851AC"/>
    <w:rsid w:val="000A4B31"/>
    <w:rsid w:val="00151464"/>
    <w:rsid w:val="00181357"/>
    <w:rsid w:val="001C002C"/>
    <w:rsid w:val="001F6E17"/>
    <w:rsid w:val="0026380B"/>
    <w:rsid w:val="002E6B3D"/>
    <w:rsid w:val="0030119A"/>
    <w:rsid w:val="00371F8F"/>
    <w:rsid w:val="00373B21"/>
    <w:rsid w:val="003E5E61"/>
    <w:rsid w:val="003F3EC5"/>
    <w:rsid w:val="00501F0A"/>
    <w:rsid w:val="0054058E"/>
    <w:rsid w:val="00551EA8"/>
    <w:rsid w:val="005903F7"/>
    <w:rsid w:val="005932F5"/>
    <w:rsid w:val="005F2738"/>
    <w:rsid w:val="00600C5C"/>
    <w:rsid w:val="006359BC"/>
    <w:rsid w:val="00694180"/>
    <w:rsid w:val="00704219"/>
    <w:rsid w:val="00715CB5"/>
    <w:rsid w:val="00716D84"/>
    <w:rsid w:val="00724B15"/>
    <w:rsid w:val="007438C7"/>
    <w:rsid w:val="007B6F47"/>
    <w:rsid w:val="007D7B5E"/>
    <w:rsid w:val="00854B25"/>
    <w:rsid w:val="00863D7E"/>
    <w:rsid w:val="008B360E"/>
    <w:rsid w:val="008B53BC"/>
    <w:rsid w:val="008E6D51"/>
    <w:rsid w:val="009D0F34"/>
    <w:rsid w:val="00A1607B"/>
    <w:rsid w:val="00A409C6"/>
    <w:rsid w:val="00B43C5E"/>
    <w:rsid w:val="00B748D8"/>
    <w:rsid w:val="00BB3874"/>
    <w:rsid w:val="00BE23EA"/>
    <w:rsid w:val="00C03439"/>
    <w:rsid w:val="00C15B29"/>
    <w:rsid w:val="00C3086A"/>
    <w:rsid w:val="00C326F2"/>
    <w:rsid w:val="00C36280"/>
    <w:rsid w:val="00C77D37"/>
    <w:rsid w:val="00CA150F"/>
    <w:rsid w:val="00CA7125"/>
    <w:rsid w:val="00CD31F2"/>
    <w:rsid w:val="00D3047E"/>
    <w:rsid w:val="00D31CD4"/>
    <w:rsid w:val="00DA61CD"/>
    <w:rsid w:val="00DF5BBF"/>
    <w:rsid w:val="00E45FB1"/>
    <w:rsid w:val="00E531DA"/>
    <w:rsid w:val="00E76BCE"/>
    <w:rsid w:val="00EA472D"/>
    <w:rsid w:val="00F20FAD"/>
    <w:rsid w:val="00F67A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B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2E6B3D"/>
  </w:style>
  <w:style w:type="character" w:styleId="Emphasis">
    <w:name w:val="Emphasis"/>
    <w:basedOn w:val="DefaultParagraphFont"/>
    <w:uiPriority w:val="20"/>
    <w:qFormat/>
    <w:rsid w:val="002E6B3D"/>
    <w:rPr>
      <w:i/>
      <w:iCs/>
    </w:rPr>
  </w:style>
  <w:style w:type="character" w:styleId="Hyperlink">
    <w:name w:val="Hyperlink"/>
    <w:basedOn w:val="DefaultParagraphFont"/>
    <w:uiPriority w:val="99"/>
    <w:semiHidden/>
    <w:unhideWhenUsed/>
    <w:rsid w:val="00D31CD4"/>
    <w:rPr>
      <w:color w:val="0000FF"/>
      <w:u w:val="single"/>
    </w:rPr>
  </w:style>
  <w:style w:type="paragraph" w:styleId="BalloonText">
    <w:name w:val="Balloon Text"/>
    <w:basedOn w:val="Normal"/>
    <w:link w:val="BalloonTextChar"/>
    <w:uiPriority w:val="99"/>
    <w:semiHidden/>
    <w:unhideWhenUsed/>
    <w:rsid w:val="005F2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7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chive.org/details/arteenlenguazapo00j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TotalTime>
  <Pages>3</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10</cp:revision>
  <cp:lastPrinted>2013-12-01T21:17:00Z</cp:lastPrinted>
  <dcterms:created xsi:type="dcterms:W3CDTF">2013-11-25T23:39:00Z</dcterms:created>
  <dcterms:modified xsi:type="dcterms:W3CDTF">2013-12-04T17:12:00Z</dcterms:modified>
</cp:coreProperties>
</file>