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Dear Hugh, Jonathan, Sandra, Jean-Pierre, and Dawn:</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Segoe UI" w:eastAsia="Times New Roman" w:hAnsi="Segoe UI" w:cs="Segoe UI"/>
          <w:color w:val="282828"/>
          <w:sz w:val="23"/>
          <w:szCs w:val="23"/>
        </w:rPr>
        <w:t> </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Thank you again for your willingness to review Digital Humanities Start-up Grant applications.  I see in the Online Review System that several of you have started to enter your preliminary grades and comments that are due on Wednesday, December 4th.  I realize that this review happened right during the Thanksgiving season, and I appreciate the time you are taking to prepare the written reviews. </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 </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Just as a reminder, please feel free to use the entire range of grades available to you, both in preliminary grades and in the final review.  We take an expansive view of eligibility for the Digital Humanities Start-Up Grants program, but just because an application is eligible doesn't necessary mean that it's a competitive project. </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 </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Please also remember to bring the copy of the panelist contract that you should receive in the mail.  Not to worry if it hasn't arrived yet, as we'll have a second copy available at the panel.  You also need to have your hotel receipt, and those of you from the U.S. will also need your financial institution's routing transfer number and account number so that we can arrange for the deposit of the funds. </w:t>
      </w:r>
    </w:p>
    <w:p w:rsidR="008711C0" w:rsidRPr="00822099" w:rsidRDefault="008711C0" w:rsidP="008711C0">
      <w:pPr>
        <w:shd w:val="clear" w:color="auto" w:fill="FFFFFF"/>
        <w:spacing w:after="0" w:line="240" w:lineRule="auto"/>
        <w:rPr>
          <w:rFonts w:ascii="Calibri" w:eastAsia="Times New Roman" w:hAnsi="Calibri" w:cs="Times New Roman"/>
          <w:b/>
          <w:color w:val="282828"/>
        </w:rPr>
      </w:pPr>
      <w:r w:rsidRPr="008711C0">
        <w:rPr>
          <w:rFonts w:ascii="Calibri" w:eastAsia="Times New Roman" w:hAnsi="Calibri" w:cs="Times New Roman"/>
          <w:color w:val="282828"/>
        </w:rPr>
        <w:t> </w:t>
      </w:r>
    </w:p>
    <w:p w:rsidR="00822099" w:rsidRPr="00822099" w:rsidRDefault="00822099" w:rsidP="008711C0">
      <w:pPr>
        <w:shd w:val="clear" w:color="auto" w:fill="FFFFFF"/>
        <w:spacing w:after="0" w:line="240" w:lineRule="auto"/>
        <w:rPr>
          <w:rFonts w:ascii="Calibri" w:eastAsia="Times New Roman" w:hAnsi="Calibri" w:cs="Times New Roman"/>
          <w:b/>
          <w:color w:val="282828"/>
        </w:rPr>
      </w:pPr>
      <w:r w:rsidRPr="00822099">
        <w:rPr>
          <w:rFonts w:ascii="Calibri" w:eastAsia="Times New Roman" w:hAnsi="Calibri" w:cs="Times New Roman"/>
          <w:b/>
          <w:color w:val="282828"/>
        </w:rPr>
        <w:t xml:space="preserve">NOTE:  </w:t>
      </w:r>
    </w:p>
    <w:p w:rsidR="00822099" w:rsidRPr="00822099" w:rsidRDefault="00822099" w:rsidP="008711C0">
      <w:pPr>
        <w:shd w:val="clear" w:color="auto" w:fill="FFFFFF"/>
        <w:spacing w:after="0" w:line="240" w:lineRule="auto"/>
        <w:rPr>
          <w:rFonts w:ascii="Calibri" w:eastAsia="Times New Roman" w:hAnsi="Calibri" w:cs="Times New Roman"/>
          <w:b/>
          <w:color w:val="282828"/>
        </w:rPr>
      </w:pPr>
      <w:r w:rsidRPr="00822099">
        <w:rPr>
          <w:rFonts w:ascii="Calibri" w:eastAsia="Times New Roman" w:hAnsi="Calibri" w:cs="Times New Roman"/>
          <w:b/>
          <w:color w:val="282828"/>
        </w:rPr>
        <w:t>PNC Getty</w:t>
      </w:r>
      <w:r>
        <w:rPr>
          <w:rFonts w:ascii="Calibri" w:eastAsia="Times New Roman" w:hAnsi="Calibri" w:cs="Times New Roman"/>
          <w:b/>
          <w:color w:val="282828"/>
        </w:rPr>
        <w:t>sburg, West Street Branch</w:t>
      </w:r>
    </w:p>
    <w:p w:rsidR="00822099" w:rsidRPr="00822099" w:rsidRDefault="00822099" w:rsidP="008711C0">
      <w:pPr>
        <w:shd w:val="clear" w:color="auto" w:fill="FFFFFF"/>
        <w:spacing w:after="0" w:line="240" w:lineRule="auto"/>
        <w:rPr>
          <w:rFonts w:ascii="Calibri" w:eastAsia="Times New Roman" w:hAnsi="Calibri" w:cs="Times New Roman"/>
          <w:b/>
          <w:color w:val="282828"/>
        </w:rPr>
      </w:pPr>
      <w:r w:rsidRPr="00822099">
        <w:rPr>
          <w:rFonts w:ascii="Calibri" w:eastAsia="Times New Roman" w:hAnsi="Calibri" w:cs="Times New Roman"/>
          <w:b/>
          <w:color w:val="282828"/>
        </w:rPr>
        <w:t>Routing # 031312738</w:t>
      </w:r>
    </w:p>
    <w:p w:rsidR="00822099" w:rsidRPr="00822099" w:rsidRDefault="00822099" w:rsidP="008711C0">
      <w:pPr>
        <w:shd w:val="clear" w:color="auto" w:fill="FFFFFF"/>
        <w:spacing w:after="0" w:line="240" w:lineRule="auto"/>
        <w:rPr>
          <w:rFonts w:ascii="Calibri" w:eastAsia="Times New Roman" w:hAnsi="Calibri" w:cs="Times New Roman"/>
          <w:b/>
          <w:color w:val="282828"/>
        </w:rPr>
      </w:pPr>
      <w:r w:rsidRPr="00822099">
        <w:rPr>
          <w:rFonts w:ascii="Calibri" w:eastAsia="Times New Roman" w:hAnsi="Calibri" w:cs="Times New Roman"/>
          <w:b/>
          <w:color w:val="282828"/>
        </w:rPr>
        <w:t>Account # 5004371346</w:t>
      </w:r>
    </w:p>
    <w:p w:rsidR="00822099" w:rsidRPr="008711C0" w:rsidRDefault="00822099" w:rsidP="008711C0">
      <w:pPr>
        <w:shd w:val="clear" w:color="auto" w:fill="FFFFFF"/>
        <w:spacing w:after="0" w:line="240" w:lineRule="auto"/>
        <w:rPr>
          <w:rFonts w:ascii="Times New Roman" w:eastAsia="Times New Roman" w:hAnsi="Times New Roman" w:cs="Times New Roman"/>
          <w:sz w:val="24"/>
          <w:szCs w:val="24"/>
        </w:rPr>
      </w:pP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At the beginning of the meeting, we will have some time to introduce ourselves to each other.  For now, here is a list of the panelists with institutional affiliations (if  you have any corrections to your information, please let me know):</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 </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Jonathan Amith</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Research Fellow</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Department of Anthropology</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Gettysburg College</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 </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 xml:space="preserve">Hugh </w:t>
      </w:r>
      <w:proofErr w:type="spellStart"/>
      <w:r w:rsidRPr="008711C0">
        <w:rPr>
          <w:rFonts w:ascii="Calibri" w:eastAsia="Times New Roman" w:hAnsi="Calibri" w:cs="Times New Roman"/>
          <w:color w:val="282828"/>
        </w:rPr>
        <w:t>Cayless</w:t>
      </w:r>
      <w:proofErr w:type="spellEnd"/>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Senior Digital Humanities Developer</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 xml:space="preserve">Duke </w:t>
      </w:r>
      <w:proofErr w:type="spellStart"/>
      <w:r w:rsidRPr="008711C0">
        <w:rPr>
          <w:rFonts w:ascii="Calibri" w:eastAsia="Times New Roman" w:hAnsi="Calibri" w:cs="Times New Roman"/>
          <w:color w:val="282828"/>
        </w:rPr>
        <w:t>Collaboratory</w:t>
      </w:r>
      <w:proofErr w:type="spellEnd"/>
      <w:r w:rsidRPr="008711C0">
        <w:rPr>
          <w:rFonts w:ascii="Calibri" w:eastAsia="Times New Roman" w:hAnsi="Calibri" w:cs="Times New Roman"/>
          <w:color w:val="282828"/>
        </w:rPr>
        <w:t xml:space="preserve"> for Classics Computing</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Duke University</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 </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Dawn Childress</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 xml:space="preserve">Sally W. </w:t>
      </w:r>
      <w:proofErr w:type="spellStart"/>
      <w:r w:rsidRPr="008711C0">
        <w:rPr>
          <w:rFonts w:ascii="Calibri" w:eastAsia="Times New Roman" w:hAnsi="Calibri" w:cs="Times New Roman"/>
          <w:color w:val="282828"/>
        </w:rPr>
        <w:t>Kalin</w:t>
      </w:r>
      <w:proofErr w:type="spellEnd"/>
      <w:r w:rsidRPr="008711C0">
        <w:rPr>
          <w:rFonts w:ascii="Calibri" w:eastAsia="Times New Roman" w:hAnsi="Calibri" w:cs="Times New Roman"/>
          <w:color w:val="282828"/>
        </w:rPr>
        <w:t xml:space="preserve"> Librarian for Technological Innovations and Humanities Librarian</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Arts and Humanities Library</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Pennsylvania State University</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 </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Jean-Pierre Koenig</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Professor</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Linguistics Department</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University at Buffalo, The State University of New York</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 </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 xml:space="preserve">Sandra </w:t>
      </w:r>
      <w:proofErr w:type="spellStart"/>
      <w:r w:rsidRPr="008711C0">
        <w:rPr>
          <w:rFonts w:ascii="Calibri" w:eastAsia="Times New Roman" w:hAnsi="Calibri" w:cs="Times New Roman"/>
          <w:color w:val="282828"/>
        </w:rPr>
        <w:t>Lapointe</w:t>
      </w:r>
      <w:proofErr w:type="spellEnd"/>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Associate Professor</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lastRenderedPageBreak/>
        <w:t>Department of Philosophy</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McMaster University</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Segoe UI" w:eastAsia="Times New Roman" w:hAnsi="Segoe UI" w:cs="Segoe UI"/>
          <w:color w:val="282828"/>
          <w:sz w:val="23"/>
          <w:szCs w:val="23"/>
        </w:rPr>
        <w:t> </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 </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We will have refreshments available at 8:30 and the meeting will start at 9 a.m. in room 402 of the NEH's offices (Old Post Office, 1100 Pennsylvania Ave, NW). Directions may be found on the NEH website at </w:t>
      </w:r>
      <w:hyperlink r:id="rId4" w:tgtFrame="_blank" w:history="1">
        <w:r w:rsidRPr="008711C0">
          <w:rPr>
            <w:rFonts w:ascii="Calibri" w:eastAsia="Times New Roman" w:hAnsi="Calibri" w:cs="Times New Roman"/>
            <w:color w:val="0000FF"/>
            <w:u w:val="single"/>
          </w:rPr>
          <w:t>http://www.neh.gov/about/visiting-neh</w:t>
        </w:r>
      </w:hyperlink>
      <w:r w:rsidRPr="008711C0">
        <w:rPr>
          <w:rFonts w:ascii="Calibri" w:eastAsia="Times New Roman" w:hAnsi="Calibri" w:cs="Times New Roman"/>
          <w:color w:val="282828"/>
        </w:rPr>
        <w:t>. When you arrive in the building, proceed to the guard desk near the elevators. The guards will have your name on a list to allow you up to the 4th floor. Should you run into a problem, you can call 202-606-8461 and we'll make sure you get in.</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 </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 xml:space="preserve">You will be able to access your evaluation sheets and the proposals online via laptops that we will have set up in the meeting room, so you do not need to bring anything with you to the meeting.  If, however, you prefer work from your own laptop, we can arrange to have you tap into our </w:t>
      </w:r>
      <w:proofErr w:type="spellStart"/>
      <w:r w:rsidRPr="008711C0">
        <w:rPr>
          <w:rFonts w:ascii="Calibri" w:eastAsia="Times New Roman" w:hAnsi="Calibri" w:cs="Times New Roman"/>
          <w:color w:val="282828"/>
        </w:rPr>
        <w:t>WiFi</w:t>
      </w:r>
      <w:proofErr w:type="spellEnd"/>
      <w:r w:rsidRPr="008711C0">
        <w:rPr>
          <w:rFonts w:ascii="Calibri" w:eastAsia="Times New Roman" w:hAnsi="Calibri" w:cs="Times New Roman"/>
          <w:color w:val="282828"/>
        </w:rPr>
        <w:t xml:space="preserve"> the day of the panel.</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 </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Please let me know if you have any questions about the panel or encounter any problems with the online review system. Just a quick reminder that we ask you not to blog or tweet about your experience serving on an NEH review panel while the particular application competition is still underway so that you will not have to respond to questions from curious pending applicants--this helps to protect both you and the applicants.</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 </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I'm looking forward to seeing you all at the panel meeting on Friday, December 6th, in Washington. Best wishes for a safe journey.</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 </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Sincerely,</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Perry</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 </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 </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Perry Collins</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Senior Program Officer</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Office of Digital Humanities</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National Endowment for the Humanities</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r w:rsidRPr="008711C0">
        <w:rPr>
          <w:rFonts w:ascii="Calibri" w:eastAsia="Times New Roman" w:hAnsi="Calibri" w:cs="Times New Roman"/>
          <w:color w:val="282828"/>
        </w:rPr>
        <w:t>202.606.8461</w:t>
      </w:r>
    </w:p>
    <w:p w:rsidR="008711C0" w:rsidRPr="008711C0" w:rsidRDefault="008711C0" w:rsidP="008711C0">
      <w:pPr>
        <w:shd w:val="clear" w:color="auto" w:fill="FFFFFF"/>
        <w:spacing w:after="0" w:line="240" w:lineRule="auto"/>
        <w:rPr>
          <w:rFonts w:ascii="Times New Roman" w:eastAsia="Times New Roman" w:hAnsi="Times New Roman" w:cs="Times New Roman"/>
          <w:sz w:val="24"/>
          <w:szCs w:val="24"/>
        </w:rPr>
      </w:pPr>
      <w:hyperlink r:id="rId5" w:tgtFrame="_blank" w:history="1">
        <w:r w:rsidRPr="008711C0">
          <w:rPr>
            <w:rFonts w:ascii="Calibri" w:eastAsia="Times New Roman" w:hAnsi="Calibri" w:cs="Times New Roman"/>
            <w:color w:val="0000FF"/>
            <w:u w:val="single"/>
          </w:rPr>
          <w:t>pcollins@neh.gov</w:t>
        </w:r>
      </w:hyperlink>
    </w:p>
    <w:p w:rsidR="000A4B31" w:rsidRDefault="000A4B31" w:rsidP="003F3EC5">
      <w:pPr>
        <w:tabs>
          <w:tab w:val="left" w:pos="360"/>
        </w:tabs>
        <w:spacing w:after="0" w:line="240" w:lineRule="auto"/>
      </w:pPr>
    </w:p>
    <w:sectPr w:rsidR="000A4B31" w:rsidSect="000A4B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8711C0"/>
    <w:rsid w:val="00037CD2"/>
    <w:rsid w:val="000A4B31"/>
    <w:rsid w:val="00181357"/>
    <w:rsid w:val="001C002C"/>
    <w:rsid w:val="00371F8F"/>
    <w:rsid w:val="003F3EC5"/>
    <w:rsid w:val="005932F5"/>
    <w:rsid w:val="00715CB5"/>
    <w:rsid w:val="007A5D3A"/>
    <w:rsid w:val="00822099"/>
    <w:rsid w:val="00863D7E"/>
    <w:rsid w:val="008711C0"/>
    <w:rsid w:val="009134ED"/>
    <w:rsid w:val="009D0F34"/>
    <w:rsid w:val="00A1607B"/>
    <w:rsid w:val="00A409C6"/>
    <w:rsid w:val="00C36280"/>
    <w:rsid w:val="00C61239"/>
    <w:rsid w:val="00C77D37"/>
    <w:rsid w:val="00CA150F"/>
    <w:rsid w:val="00E45FB1"/>
    <w:rsid w:val="00EA472D"/>
    <w:rsid w:val="00F20F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B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11C0"/>
    <w:rPr>
      <w:color w:val="0000FF"/>
      <w:u w:val="single"/>
    </w:rPr>
  </w:style>
</w:styles>
</file>

<file path=word/webSettings.xml><?xml version="1.0" encoding="utf-8"?>
<w:webSettings xmlns:r="http://schemas.openxmlformats.org/officeDocument/2006/relationships" xmlns:w="http://schemas.openxmlformats.org/wordprocessingml/2006/main">
  <w:divs>
    <w:div w:id="1397240368">
      <w:bodyDiv w:val="1"/>
      <w:marLeft w:val="0"/>
      <w:marRight w:val="0"/>
      <w:marTop w:val="0"/>
      <w:marBottom w:val="0"/>
      <w:divBdr>
        <w:top w:val="none" w:sz="0" w:space="0" w:color="auto"/>
        <w:left w:val="none" w:sz="0" w:space="0" w:color="auto"/>
        <w:bottom w:val="none" w:sz="0" w:space="0" w:color="auto"/>
        <w:right w:val="none" w:sz="0" w:space="0" w:color="auto"/>
      </w:divBdr>
      <w:divsChild>
        <w:div w:id="1058364198">
          <w:marLeft w:val="0"/>
          <w:marRight w:val="0"/>
          <w:marTop w:val="0"/>
          <w:marBottom w:val="0"/>
          <w:divBdr>
            <w:top w:val="none" w:sz="0" w:space="0" w:color="auto"/>
            <w:left w:val="none" w:sz="0" w:space="0" w:color="auto"/>
            <w:bottom w:val="none" w:sz="0" w:space="0" w:color="auto"/>
            <w:right w:val="none" w:sz="0" w:space="0" w:color="auto"/>
          </w:divBdr>
          <w:divsChild>
            <w:div w:id="376592874">
              <w:marLeft w:val="0"/>
              <w:marRight w:val="0"/>
              <w:marTop w:val="0"/>
              <w:marBottom w:val="0"/>
              <w:divBdr>
                <w:top w:val="none" w:sz="0" w:space="0" w:color="auto"/>
                <w:left w:val="none" w:sz="0" w:space="0" w:color="auto"/>
                <w:bottom w:val="none" w:sz="0" w:space="0" w:color="auto"/>
                <w:right w:val="none" w:sz="0" w:space="0" w:color="auto"/>
              </w:divBdr>
            </w:div>
            <w:div w:id="323316052">
              <w:marLeft w:val="0"/>
              <w:marRight w:val="0"/>
              <w:marTop w:val="0"/>
              <w:marBottom w:val="0"/>
              <w:divBdr>
                <w:top w:val="none" w:sz="0" w:space="0" w:color="auto"/>
                <w:left w:val="none" w:sz="0" w:space="0" w:color="auto"/>
                <w:bottom w:val="none" w:sz="0" w:space="0" w:color="auto"/>
                <w:right w:val="none" w:sz="0" w:space="0" w:color="auto"/>
              </w:divBdr>
            </w:div>
            <w:div w:id="1641106080">
              <w:marLeft w:val="0"/>
              <w:marRight w:val="0"/>
              <w:marTop w:val="0"/>
              <w:marBottom w:val="0"/>
              <w:divBdr>
                <w:top w:val="none" w:sz="0" w:space="0" w:color="auto"/>
                <w:left w:val="none" w:sz="0" w:space="0" w:color="auto"/>
                <w:bottom w:val="none" w:sz="0" w:space="0" w:color="auto"/>
                <w:right w:val="none" w:sz="0" w:space="0" w:color="auto"/>
              </w:divBdr>
            </w:div>
            <w:div w:id="2017070395">
              <w:marLeft w:val="0"/>
              <w:marRight w:val="0"/>
              <w:marTop w:val="0"/>
              <w:marBottom w:val="0"/>
              <w:divBdr>
                <w:top w:val="none" w:sz="0" w:space="0" w:color="auto"/>
                <w:left w:val="none" w:sz="0" w:space="0" w:color="auto"/>
                <w:bottom w:val="none" w:sz="0" w:space="0" w:color="auto"/>
                <w:right w:val="none" w:sz="0" w:space="0" w:color="auto"/>
              </w:divBdr>
            </w:div>
            <w:div w:id="710610947">
              <w:marLeft w:val="0"/>
              <w:marRight w:val="0"/>
              <w:marTop w:val="0"/>
              <w:marBottom w:val="0"/>
              <w:divBdr>
                <w:top w:val="none" w:sz="0" w:space="0" w:color="auto"/>
                <w:left w:val="none" w:sz="0" w:space="0" w:color="auto"/>
                <w:bottom w:val="none" w:sz="0" w:space="0" w:color="auto"/>
                <w:right w:val="none" w:sz="0" w:space="0" w:color="auto"/>
              </w:divBdr>
            </w:div>
            <w:div w:id="1392773625">
              <w:marLeft w:val="0"/>
              <w:marRight w:val="0"/>
              <w:marTop w:val="0"/>
              <w:marBottom w:val="0"/>
              <w:divBdr>
                <w:top w:val="none" w:sz="0" w:space="0" w:color="auto"/>
                <w:left w:val="none" w:sz="0" w:space="0" w:color="auto"/>
                <w:bottom w:val="none" w:sz="0" w:space="0" w:color="auto"/>
                <w:right w:val="none" w:sz="0" w:space="0" w:color="auto"/>
              </w:divBdr>
            </w:div>
            <w:div w:id="753861389">
              <w:marLeft w:val="0"/>
              <w:marRight w:val="0"/>
              <w:marTop w:val="0"/>
              <w:marBottom w:val="0"/>
              <w:divBdr>
                <w:top w:val="none" w:sz="0" w:space="0" w:color="auto"/>
                <w:left w:val="none" w:sz="0" w:space="0" w:color="auto"/>
                <w:bottom w:val="none" w:sz="0" w:space="0" w:color="auto"/>
                <w:right w:val="none" w:sz="0" w:space="0" w:color="auto"/>
              </w:divBdr>
            </w:div>
            <w:div w:id="86656783">
              <w:marLeft w:val="0"/>
              <w:marRight w:val="0"/>
              <w:marTop w:val="0"/>
              <w:marBottom w:val="0"/>
              <w:divBdr>
                <w:top w:val="none" w:sz="0" w:space="0" w:color="auto"/>
                <w:left w:val="none" w:sz="0" w:space="0" w:color="auto"/>
                <w:bottom w:val="none" w:sz="0" w:space="0" w:color="auto"/>
                <w:right w:val="none" w:sz="0" w:space="0" w:color="auto"/>
              </w:divBdr>
            </w:div>
            <w:div w:id="570191782">
              <w:marLeft w:val="0"/>
              <w:marRight w:val="0"/>
              <w:marTop w:val="0"/>
              <w:marBottom w:val="0"/>
              <w:divBdr>
                <w:top w:val="none" w:sz="0" w:space="0" w:color="auto"/>
                <w:left w:val="none" w:sz="0" w:space="0" w:color="auto"/>
                <w:bottom w:val="none" w:sz="0" w:space="0" w:color="auto"/>
                <w:right w:val="none" w:sz="0" w:space="0" w:color="auto"/>
              </w:divBdr>
            </w:div>
            <w:div w:id="1553931143">
              <w:marLeft w:val="0"/>
              <w:marRight w:val="0"/>
              <w:marTop w:val="0"/>
              <w:marBottom w:val="0"/>
              <w:divBdr>
                <w:top w:val="none" w:sz="0" w:space="0" w:color="auto"/>
                <w:left w:val="none" w:sz="0" w:space="0" w:color="auto"/>
                <w:bottom w:val="none" w:sz="0" w:space="0" w:color="auto"/>
                <w:right w:val="none" w:sz="0" w:space="0" w:color="auto"/>
              </w:divBdr>
            </w:div>
            <w:div w:id="134179431">
              <w:marLeft w:val="0"/>
              <w:marRight w:val="0"/>
              <w:marTop w:val="0"/>
              <w:marBottom w:val="0"/>
              <w:divBdr>
                <w:top w:val="none" w:sz="0" w:space="0" w:color="auto"/>
                <w:left w:val="none" w:sz="0" w:space="0" w:color="auto"/>
                <w:bottom w:val="none" w:sz="0" w:space="0" w:color="auto"/>
                <w:right w:val="none" w:sz="0" w:space="0" w:color="auto"/>
              </w:divBdr>
            </w:div>
            <w:div w:id="569535576">
              <w:marLeft w:val="0"/>
              <w:marRight w:val="0"/>
              <w:marTop w:val="0"/>
              <w:marBottom w:val="0"/>
              <w:divBdr>
                <w:top w:val="none" w:sz="0" w:space="0" w:color="auto"/>
                <w:left w:val="none" w:sz="0" w:space="0" w:color="auto"/>
                <w:bottom w:val="none" w:sz="0" w:space="0" w:color="auto"/>
                <w:right w:val="none" w:sz="0" w:space="0" w:color="auto"/>
              </w:divBdr>
            </w:div>
            <w:div w:id="586693679">
              <w:marLeft w:val="0"/>
              <w:marRight w:val="0"/>
              <w:marTop w:val="0"/>
              <w:marBottom w:val="0"/>
              <w:divBdr>
                <w:top w:val="none" w:sz="0" w:space="0" w:color="auto"/>
                <w:left w:val="none" w:sz="0" w:space="0" w:color="auto"/>
                <w:bottom w:val="none" w:sz="0" w:space="0" w:color="auto"/>
                <w:right w:val="none" w:sz="0" w:space="0" w:color="auto"/>
              </w:divBdr>
            </w:div>
            <w:div w:id="1873111104">
              <w:marLeft w:val="0"/>
              <w:marRight w:val="0"/>
              <w:marTop w:val="0"/>
              <w:marBottom w:val="0"/>
              <w:divBdr>
                <w:top w:val="none" w:sz="0" w:space="0" w:color="auto"/>
                <w:left w:val="none" w:sz="0" w:space="0" w:color="auto"/>
                <w:bottom w:val="none" w:sz="0" w:space="0" w:color="auto"/>
                <w:right w:val="none" w:sz="0" w:space="0" w:color="auto"/>
              </w:divBdr>
            </w:div>
            <w:div w:id="132136037">
              <w:marLeft w:val="0"/>
              <w:marRight w:val="0"/>
              <w:marTop w:val="0"/>
              <w:marBottom w:val="0"/>
              <w:divBdr>
                <w:top w:val="none" w:sz="0" w:space="0" w:color="auto"/>
                <w:left w:val="none" w:sz="0" w:space="0" w:color="auto"/>
                <w:bottom w:val="none" w:sz="0" w:space="0" w:color="auto"/>
                <w:right w:val="none" w:sz="0" w:space="0" w:color="auto"/>
              </w:divBdr>
            </w:div>
            <w:div w:id="38359879">
              <w:marLeft w:val="0"/>
              <w:marRight w:val="0"/>
              <w:marTop w:val="0"/>
              <w:marBottom w:val="0"/>
              <w:divBdr>
                <w:top w:val="none" w:sz="0" w:space="0" w:color="auto"/>
                <w:left w:val="none" w:sz="0" w:space="0" w:color="auto"/>
                <w:bottom w:val="none" w:sz="0" w:space="0" w:color="auto"/>
                <w:right w:val="none" w:sz="0" w:space="0" w:color="auto"/>
              </w:divBdr>
            </w:div>
            <w:div w:id="1657949744">
              <w:marLeft w:val="0"/>
              <w:marRight w:val="0"/>
              <w:marTop w:val="0"/>
              <w:marBottom w:val="0"/>
              <w:divBdr>
                <w:top w:val="none" w:sz="0" w:space="0" w:color="auto"/>
                <w:left w:val="none" w:sz="0" w:space="0" w:color="auto"/>
                <w:bottom w:val="none" w:sz="0" w:space="0" w:color="auto"/>
                <w:right w:val="none" w:sz="0" w:space="0" w:color="auto"/>
              </w:divBdr>
            </w:div>
            <w:div w:id="511188770">
              <w:marLeft w:val="0"/>
              <w:marRight w:val="0"/>
              <w:marTop w:val="0"/>
              <w:marBottom w:val="0"/>
              <w:divBdr>
                <w:top w:val="none" w:sz="0" w:space="0" w:color="auto"/>
                <w:left w:val="none" w:sz="0" w:space="0" w:color="auto"/>
                <w:bottom w:val="none" w:sz="0" w:space="0" w:color="auto"/>
                <w:right w:val="none" w:sz="0" w:space="0" w:color="auto"/>
              </w:divBdr>
            </w:div>
            <w:div w:id="1816138989">
              <w:marLeft w:val="0"/>
              <w:marRight w:val="0"/>
              <w:marTop w:val="0"/>
              <w:marBottom w:val="0"/>
              <w:divBdr>
                <w:top w:val="none" w:sz="0" w:space="0" w:color="auto"/>
                <w:left w:val="none" w:sz="0" w:space="0" w:color="auto"/>
                <w:bottom w:val="none" w:sz="0" w:space="0" w:color="auto"/>
                <w:right w:val="none" w:sz="0" w:space="0" w:color="auto"/>
              </w:divBdr>
            </w:div>
            <w:div w:id="1735425991">
              <w:marLeft w:val="0"/>
              <w:marRight w:val="0"/>
              <w:marTop w:val="0"/>
              <w:marBottom w:val="0"/>
              <w:divBdr>
                <w:top w:val="none" w:sz="0" w:space="0" w:color="auto"/>
                <w:left w:val="none" w:sz="0" w:space="0" w:color="auto"/>
                <w:bottom w:val="none" w:sz="0" w:space="0" w:color="auto"/>
                <w:right w:val="none" w:sz="0" w:space="0" w:color="auto"/>
              </w:divBdr>
            </w:div>
            <w:div w:id="443887108">
              <w:marLeft w:val="0"/>
              <w:marRight w:val="0"/>
              <w:marTop w:val="0"/>
              <w:marBottom w:val="0"/>
              <w:divBdr>
                <w:top w:val="none" w:sz="0" w:space="0" w:color="auto"/>
                <w:left w:val="none" w:sz="0" w:space="0" w:color="auto"/>
                <w:bottom w:val="none" w:sz="0" w:space="0" w:color="auto"/>
                <w:right w:val="none" w:sz="0" w:space="0" w:color="auto"/>
              </w:divBdr>
            </w:div>
            <w:div w:id="1568493571">
              <w:marLeft w:val="0"/>
              <w:marRight w:val="0"/>
              <w:marTop w:val="0"/>
              <w:marBottom w:val="0"/>
              <w:divBdr>
                <w:top w:val="none" w:sz="0" w:space="0" w:color="auto"/>
                <w:left w:val="none" w:sz="0" w:space="0" w:color="auto"/>
                <w:bottom w:val="none" w:sz="0" w:space="0" w:color="auto"/>
                <w:right w:val="none" w:sz="0" w:space="0" w:color="auto"/>
              </w:divBdr>
            </w:div>
            <w:div w:id="711537333">
              <w:marLeft w:val="0"/>
              <w:marRight w:val="0"/>
              <w:marTop w:val="0"/>
              <w:marBottom w:val="0"/>
              <w:divBdr>
                <w:top w:val="none" w:sz="0" w:space="0" w:color="auto"/>
                <w:left w:val="none" w:sz="0" w:space="0" w:color="auto"/>
                <w:bottom w:val="none" w:sz="0" w:space="0" w:color="auto"/>
                <w:right w:val="none" w:sz="0" w:space="0" w:color="auto"/>
              </w:divBdr>
            </w:div>
            <w:div w:id="1523087627">
              <w:marLeft w:val="0"/>
              <w:marRight w:val="0"/>
              <w:marTop w:val="0"/>
              <w:marBottom w:val="0"/>
              <w:divBdr>
                <w:top w:val="none" w:sz="0" w:space="0" w:color="auto"/>
                <w:left w:val="none" w:sz="0" w:space="0" w:color="auto"/>
                <w:bottom w:val="none" w:sz="0" w:space="0" w:color="auto"/>
                <w:right w:val="none" w:sz="0" w:space="0" w:color="auto"/>
              </w:divBdr>
            </w:div>
            <w:div w:id="1281377093">
              <w:marLeft w:val="0"/>
              <w:marRight w:val="0"/>
              <w:marTop w:val="0"/>
              <w:marBottom w:val="0"/>
              <w:divBdr>
                <w:top w:val="none" w:sz="0" w:space="0" w:color="auto"/>
                <w:left w:val="none" w:sz="0" w:space="0" w:color="auto"/>
                <w:bottom w:val="none" w:sz="0" w:space="0" w:color="auto"/>
                <w:right w:val="none" w:sz="0" w:space="0" w:color="auto"/>
              </w:divBdr>
            </w:div>
            <w:div w:id="1284002546">
              <w:marLeft w:val="0"/>
              <w:marRight w:val="0"/>
              <w:marTop w:val="0"/>
              <w:marBottom w:val="0"/>
              <w:divBdr>
                <w:top w:val="none" w:sz="0" w:space="0" w:color="auto"/>
                <w:left w:val="none" w:sz="0" w:space="0" w:color="auto"/>
                <w:bottom w:val="none" w:sz="0" w:space="0" w:color="auto"/>
                <w:right w:val="none" w:sz="0" w:space="0" w:color="auto"/>
              </w:divBdr>
            </w:div>
            <w:div w:id="742916912">
              <w:marLeft w:val="0"/>
              <w:marRight w:val="0"/>
              <w:marTop w:val="0"/>
              <w:marBottom w:val="0"/>
              <w:divBdr>
                <w:top w:val="none" w:sz="0" w:space="0" w:color="auto"/>
                <w:left w:val="none" w:sz="0" w:space="0" w:color="auto"/>
                <w:bottom w:val="none" w:sz="0" w:space="0" w:color="auto"/>
                <w:right w:val="none" w:sz="0" w:space="0" w:color="auto"/>
              </w:divBdr>
            </w:div>
            <w:div w:id="10828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sweb.gettysburg.edu/owa/redir.aspx?C=G5df5Rfh5E-dbrFJK-EEsmR7cCaaxNAICcYX4a3JH8R8lb99QOb-h4GQ_3tviOHBeeQ1D9VZ2p4.&amp;URL=mailto%3apcollins%40neh.gov" TargetMode="External"/><Relationship Id="rId4" Type="http://schemas.openxmlformats.org/officeDocument/2006/relationships/hyperlink" Target="https://www.msweb.gettysburg.edu/owa/redir.aspx?C=G5df5Rfh5E-dbrFJK-EEsmR7cCaaxNAICcYX4a3JH8R8lb99QOb-h4GQ_3tviOHBeeQ1D9VZ2p4.&amp;URL=http%3a%2f%2fwww.neh.gov%2fabout%2fvisiting-n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2</cp:revision>
  <dcterms:created xsi:type="dcterms:W3CDTF">2013-12-04T15:11:00Z</dcterms:created>
  <dcterms:modified xsi:type="dcterms:W3CDTF">2013-12-04T15:15:00Z</dcterms:modified>
</cp:coreProperties>
</file>