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90" w:rsidRPr="00897558" w:rsidRDefault="00DD5B9D" w:rsidP="00786F03">
      <w:pPr>
        <w:tabs>
          <w:tab w:val="left" w:pos="360"/>
        </w:tabs>
        <w:jc w:val="center"/>
        <w:rPr>
          <w:rFonts w:asciiTheme="minorHAnsi" w:hAnsiTheme="minorHAnsi"/>
          <w:b/>
          <w:lang w:val="es-MX"/>
        </w:rPr>
      </w:pPr>
      <w:r w:rsidRPr="00897558">
        <w:rPr>
          <w:rFonts w:asciiTheme="minorHAnsi" w:hAnsiTheme="minorHAnsi"/>
          <w:b/>
          <w:lang w:val="es-MX"/>
        </w:rPr>
        <w:t>A</w:t>
      </w:r>
      <w:r w:rsidR="00A401C4" w:rsidRPr="00897558">
        <w:rPr>
          <w:rFonts w:asciiTheme="minorHAnsi" w:hAnsiTheme="minorHAnsi"/>
          <w:b/>
          <w:lang w:val="es-MX"/>
        </w:rPr>
        <w:t>NACARDIACEAE</w:t>
      </w:r>
    </w:p>
    <w:p w:rsidR="00786F03" w:rsidRPr="00897558" w:rsidRDefault="00786F03" w:rsidP="00B41989">
      <w:pPr>
        <w:pStyle w:val="NormalWeb"/>
        <w:tabs>
          <w:tab w:val="left" w:pos="360"/>
        </w:tabs>
        <w:spacing w:before="0" w:beforeAutospacing="0" w:after="0" w:afterAutospacing="0"/>
        <w:rPr>
          <w:rFonts w:asciiTheme="minorHAnsi" w:hAnsiTheme="minorHAnsi"/>
          <w:sz w:val="20"/>
          <w:szCs w:val="20"/>
          <w:lang w:val="es-MX"/>
        </w:rPr>
      </w:pPr>
    </w:p>
    <w:p w:rsidR="00631EE6" w:rsidRPr="00897558" w:rsidRDefault="006C5D9B" w:rsidP="00B41989">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Descripción de familia</w:t>
      </w:r>
    </w:p>
    <w:p w:rsidR="000043DD" w:rsidRPr="00897558"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0043DD" w:rsidRPr="00897558"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250469" w:rsidRPr="00897558" w:rsidRDefault="00250469" w:rsidP="0019688D">
      <w:pPr>
        <w:pStyle w:val="NormalWeb"/>
        <w:tabs>
          <w:tab w:val="left" w:pos="360"/>
        </w:tabs>
        <w:spacing w:before="0" w:beforeAutospacing="0" w:after="0" w:afterAutospacing="0"/>
        <w:jc w:val="center"/>
        <w:rPr>
          <w:rFonts w:asciiTheme="minorHAnsi" w:hAnsiTheme="minorHAnsi"/>
          <w:sz w:val="20"/>
          <w:szCs w:val="20"/>
          <w:lang w:val="es-MX"/>
        </w:rPr>
      </w:pPr>
    </w:p>
    <w:p w:rsidR="0058255D" w:rsidRPr="00897558" w:rsidRDefault="0058255D">
      <w:pPr>
        <w:rPr>
          <w:rFonts w:asciiTheme="minorHAnsi" w:hAnsiTheme="minorHAnsi"/>
          <w:b/>
          <w:i/>
          <w:lang w:val="es-MX"/>
        </w:rPr>
      </w:pPr>
      <w:r w:rsidRPr="00897558">
        <w:rPr>
          <w:rFonts w:asciiTheme="minorHAnsi" w:hAnsiTheme="minorHAnsi"/>
          <w:b/>
          <w:i/>
          <w:lang w:val="es-MX"/>
        </w:rPr>
        <w:br w:type="page"/>
      </w:r>
    </w:p>
    <w:p w:rsidR="00897558" w:rsidRPr="00897558" w:rsidRDefault="00897558" w:rsidP="00897558">
      <w:pPr>
        <w:tabs>
          <w:tab w:val="left" w:pos="360"/>
        </w:tabs>
        <w:jc w:val="center"/>
        <w:rPr>
          <w:rFonts w:asciiTheme="minorHAnsi" w:hAnsiTheme="minorHAnsi"/>
          <w:b/>
          <w:i/>
          <w:lang w:val="es-MX"/>
        </w:rPr>
      </w:pPr>
      <w:r w:rsidRPr="00897558">
        <w:rPr>
          <w:rFonts w:asciiTheme="minorHAnsi" w:hAnsiTheme="minorHAnsi"/>
          <w:b/>
          <w:i/>
          <w:lang w:val="es-MX"/>
        </w:rPr>
        <w:lastRenderedPageBreak/>
        <w:t>Tia</w:t>
      </w:r>
      <w:r w:rsidRPr="00897558">
        <w:rPr>
          <w:rFonts w:asciiTheme="minorHAnsi" w:hAnsiTheme="minorHAnsi"/>
          <w:b/>
          <w:i/>
          <w:vertAlign w:val="superscript"/>
          <w:lang w:val="es-MX"/>
        </w:rPr>
        <w:t>14</w:t>
      </w:r>
      <w:r w:rsidRPr="00897558">
        <w:rPr>
          <w:rFonts w:asciiTheme="minorHAnsi" w:hAnsiTheme="minorHAnsi"/>
          <w:b/>
          <w:i/>
          <w:lang w:val="es-MX"/>
        </w:rPr>
        <w:t>ba</w:t>
      </w:r>
      <w:r w:rsidRPr="00897558">
        <w:rPr>
          <w:rFonts w:asciiTheme="minorHAnsi" w:hAnsiTheme="minorHAnsi"/>
          <w:b/>
          <w:i/>
          <w:vertAlign w:val="superscript"/>
          <w:lang w:val="es-MX"/>
        </w:rPr>
        <w:t>4</w:t>
      </w:r>
    </w:p>
    <w:p w:rsidR="001653CC" w:rsidRDefault="001653CC" w:rsidP="00897558">
      <w:pPr>
        <w:tabs>
          <w:tab w:val="left" w:pos="360"/>
        </w:tabs>
        <w:rPr>
          <w:rFonts w:asciiTheme="minorHAnsi" w:hAnsiTheme="minorHAnsi"/>
          <w:i/>
          <w:sz w:val="20"/>
          <w:szCs w:val="20"/>
          <w:lang w:val="es-MX"/>
        </w:rPr>
      </w:pPr>
    </w:p>
    <w:p w:rsidR="00897558" w:rsidRPr="004A69D2" w:rsidRDefault="00897558" w:rsidP="00897558">
      <w:pPr>
        <w:tabs>
          <w:tab w:val="left" w:pos="360"/>
        </w:tabs>
        <w:rPr>
          <w:rFonts w:asciiTheme="minorHAnsi" w:hAnsiTheme="minorHAnsi"/>
          <w:sz w:val="20"/>
          <w:szCs w:val="20"/>
          <w:lang w:val="es-MX"/>
        </w:rPr>
      </w:pPr>
      <w:r w:rsidRPr="004A69D2">
        <w:rPr>
          <w:rFonts w:asciiTheme="minorHAnsi" w:hAnsiTheme="minorHAnsi"/>
          <w:i/>
          <w:sz w:val="20"/>
          <w:szCs w:val="20"/>
          <w:lang w:val="es-MX"/>
        </w:rPr>
        <w:t>Tia</w:t>
      </w:r>
      <w:r w:rsidRPr="004A69D2">
        <w:rPr>
          <w:rFonts w:asciiTheme="minorHAnsi" w:hAnsiTheme="minorHAnsi"/>
          <w:i/>
          <w:sz w:val="20"/>
          <w:szCs w:val="20"/>
          <w:vertAlign w:val="superscript"/>
          <w:lang w:val="es-MX"/>
        </w:rPr>
        <w:t>14</w:t>
      </w:r>
      <w:r w:rsidRPr="004A69D2">
        <w:rPr>
          <w:rFonts w:asciiTheme="minorHAnsi" w:hAnsiTheme="minorHAnsi"/>
          <w:i/>
          <w:sz w:val="20"/>
          <w:szCs w:val="20"/>
          <w:lang w:val="es-MX"/>
        </w:rPr>
        <w:t>ba</w:t>
      </w:r>
      <w:r w:rsidRPr="004A69D2">
        <w:rPr>
          <w:rFonts w:asciiTheme="minorHAnsi" w:hAnsiTheme="minorHAnsi"/>
          <w:i/>
          <w:sz w:val="20"/>
          <w:szCs w:val="20"/>
          <w:vertAlign w:val="superscript"/>
          <w:lang w:val="es-MX"/>
        </w:rPr>
        <w:t>4</w:t>
      </w:r>
      <w:r>
        <w:rPr>
          <w:rFonts w:asciiTheme="minorHAnsi" w:hAnsiTheme="minorHAnsi"/>
          <w:sz w:val="20"/>
          <w:szCs w:val="20"/>
          <w:lang w:val="es-MX"/>
        </w:rPr>
        <w:t xml:space="preserve"> es un nombre genérico para varios tipos de "ciruelas", dos cultivadas y una silvestre, que puede ser o variantes de la misma especie (probablement </w:t>
      </w:r>
      <w:r w:rsidRPr="00897558">
        <w:rPr>
          <w:rFonts w:asciiTheme="minorHAnsi" w:hAnsiTheme="minorHAnsi"/>
          <w:i/>
          <w:sz w:val="20"/>
          <w:szCs w:val="20"/>
          <w:lang w:val="es-MX"/>
        </w:rPr>
        <w:t>Spondias purpurea</w:t>
      </w:r>
      <w:r>
        <w:rPr>
          <w:rFonts w:asciiTheme="minorHAnsi" w:hAnsiTheme="minorHAnsi"/>
          <w:sz w:val="20"/>
          <w:szCs w:val="20"/>
          <w:lang w:val="es-MX"/>
        </w:rPr>
        <w:t xml:space="preserve"> L. y quizá </w:t>
      </w:r>
      <w:r w:rsidRPr="00897558">
        <w:rPr>
          <w:rFonts w:asciiTheme="minorHAnsi" w:hAnsiTheme="minorHAnsi"/>
          <w:i/>
          <w:sz w:val="20"/>
          <w:szCs w:val="20"/>
          <w:lang w:val="es-MX"/>
        </w:rPr>
        <w:t>S. mombin</w:t>
      </w:r>
      <w:r>
        <w:rPr>
          <w:rFonts w:asciiTheme="minorHAnsi" w:hAnsiTheme="minorHAnsi"/>
          <w:sz w:val="20"/>
          <w:szCs w:val="20"/>
          <w:lang w:val="es-MX"/>
        </w:rPr>
        <w:t xml:space="preserve"> L.</w:t>
      </w:r>
      <w:r w:rsidR="004A69D2">
        <w:rPr>
          <w:rFonts w:asciiTheme="minorHAnsi" w:hAnsiTheme="minorHAnsi"/>
          <w:sz w:val="20"/>
          <w:szCs w:val="20"/>
          <w:lang w:val="es-MX"/>
        </w:rPr>
        <w:t xml:space="preserve"> Es bien posible que los dos </w:t>
      </w:r>
      <w:r w:rsidR="004A69D2" w:rsidRPr="004A69D2">
        <w:rPr>
          <w:rFonts w:asciiTheme="minorHAnsi" w:hAnsiTheme="minorHAnsi"/>
          <w:i/>
          <w:sz w:val="20"/>
          <w:szCs w:val="20"/>
          <w:lang w:val="es-MX"/>
        </w:rPr>
        <w:t>tia</w:t>
      </w:r>
      <w:r w:rsidR="004A69D2" w:rsidRPr="004A69D2">
        <w:rPr>
          <w:rFonts w:asciiTheme="minorHAnsi" w:hAnsiTheme="minorHAnsi"/>
          <w:i/>
          <w:sz w:val="20"/>
          <w:szCs w:val="20"/>
          <w:vertAlign w:val="superscript"/>
          <w:lang w:val="es-MX"/>
        </w:rPr>
        <w:t>14</w:t>
      </w:r>
      <w:r w:rsidR="004A69D2" w:rsidRPr="004A69D2">
        <w:rPr>
          <w:rFonts w:asciiTheme="minorHAnsi" w:hAnsiTheme="minorHAnsi"/>
          <w:i/>
          <w:sz w:val="20"/>
          <w:szCs w:val="20"/>
          <w:lang w:val="es-MX"/>
        </w:rPr>
        <w:t>ba</w:t>
      </w:r>
      <w:r w:rsidR="004A69D2" w:rsidRPr="004A69D2">
        <w:rPr>
          <w:rFonts w:asciiTheme="minorHAnsi" w:hAnsiTheme="minorHAnsi"/>
          <w:i/>
          <w:sz w:val="20"/>
          <w:szCs w:val="20"/>
          <w:vertAlign w:val="superscript"/>
          <w:lang w:val="es-MX"/>
        </w:rPr>
        <w:t>4</w:t>
      </w:r>
      <w:r w:rsidR="004A69D2">
        <w:rPr>
          <w:rFonts w:asciiTheme="minorHAnsi" w:hAnsiTheme="minorHAnsi"/>
          <w:sz w:val="20"/>
          <w:szCs w:val="20"/>
          <w:lang w:val="es-MX"/>
        </w:rPr>
        <w:t xml:space="preserve"> cultivados sean variantes de la misma especie, </w:t>
      </w:r>
      <w:r w:rsidR="004A69D2" w:rsidRPr="004A69D2">
        <w:rPr>
          <w:rFonts w:asciiTheme="minorHAnsi" w:hAnsiTheme="minorHAnsi"/>
          <w:i/>
          <w:sz w:val="20"/>
          <w:szCs w:val="20"/>
          <w:lang w:val="es-MX"/>
        </w:rPr>
        <w:t>S. purpurea</w:t>
      </w:r>
      <w:r w:rsidR="004A69D2">
        <w:rPr>
          <w:rFonts w:asciiTheme="minorHAnsi" w:hAnsiTheme="minorHAnsi"/>
          <w:sz w:val="20"/>
          <w:szCs w:val="20"/>
          <w:lang w:val="es-MX"/>
        </w:rPr>
        <w:t xml:space="preserve">. Investigación acerca del color de la flor (pequeña y roja para S. purpurea o blanca y en racimo para </w:t>
      </w:r>
      <w:r w:rsidR="004A69D2" w:rsidRPr="004A69D2">
        <w:rPr>
          <w:rFonts w:asciiTheme="minorHAnsi" w:hAnsiTheme="minorHAnsi"/>
          <w:i/>
          <w:sz w:val="20"/>
          <w:szCs w:val="20"/>
          <w:lang w:val="es-MX"/>
        </w:rPr>
        <w:t>S. mombin</w:t>
      </w:r>
      <w:r w:rsidR="004A69D2">
        <w:rPr>
          <w:rFonts w:asciiTheme="minorHAnsi" w:hAnsiTheme="minorHAnsi"/>
          <w:sz w:val="20"/>
          <w:szCs w:val="20"/>
          <w:lang w:val="es-MX"/>
        </w:rPr>
        <w:t>)</w:t>
      </w:r>
    </w:p>
    <w:p w:rsidR="00897558" w:rsidRDefault="00897558" w:rsidP="00897558">
      <w:pPr>
        <w:tabs>
          <w:tab w:val="left" w:pos="360"/>
        </w:tabs>
        <w:rPr>
          <w:rFonts w:asciiTheme="minorHAnsi" w:hAnsiTheme="minorHAnsi"/>
          <w:sz w:val="20"/>
          <w:szCs w:val="20"/>
          <w:lang w:val="es-MX"/>
        </w:rPr>
      </w:pPr>
    </w:p>
    <w:p w:rsidR="002E173C" w:rsidRDefault="00897558" w:rsidP="00897558">
      <w:pPr>
        <w:tabs>
          <w:tab w:val="left" w:pos="360"/>
        </w:tabs>
        <w:rPr>
          <w:rFonts w:asciiTheme="minorHAnsi" w:hAnsiTheme="minorHAnsi"/>
          <w:sz w:val="20"/>
          <w:szCs w:val="20"/>
          <w:lang w:val="es-MX"/>
        </w:rPr>
      </w:pPr>
      <w:r w:rsidRPr="0095661D">
        <w:rPr>
          <w:rFonts w:asciiTheme="minorHAnsi" w:hAnsiTheme="minorHAnsi"/>
          <w:b/>
          <w:i/>
          <w:sz w:val="20"/>
          <w:szCs w:val="20"/>
          <w:lang w:val="es-MX"/>
        </w:rPr>
        <w:t>Etimología</w:t>
      </w:r>
      <w:r>
        <w:rPr>
          <w:rFonts w:asciiTheme="minorHAnsi" w:hAnsiTheme="minorHAnsi"/>
          <w:sz w:val="20"/>
          <w:szCs w:val="20"/>
          <w:lang w:val="es-MX"/>
        </w:rPr>
        <w:t xml:space="preserve">: </w:t>
      </w:r>
      <w:r w:rsidRPr="00897558">
        <w:rPr>
          <w:rFonts w:asciiTheme="minorHAnsi" w:hAnsiTheme="minorHAnsi"/>
          <w:i/>
          <w:sz w:val="20"/>
          <w:szCs w:val="20"/>
          <w:lang w:val="es-MX"/>
        </w:rPr>
        <w:t>Tia14ba</w:t>
      </w:r>
      <w:r w:rsidRPr="00897558">
        <w:rPr>
          <w:rFonts w:asciiTheme="minorHAnsi" w:hAnsiTheme="minorHAnsi"/>
          <w:i/>
          <w:sz w:val="20"/>
          <w:szCs w:val="20"/>
          <w:vertAlign w:val="superscript"/>
          <w:lang w:val="es-MX"/>
        </w:rPr>
        <w:t>4</w:t>
      </w:r>
      <w:r>
        <w:rPr>
          <w:rFonts w:asciiTheme="minorHAnsi" w:hAnsiTheme="minorHAnsi"/>
          <w:sz w:val="20"/>
          <w:szCs w:val="20"/>
          <w:lang w:val="es-MX"/>
        </w:rPr>
        <w:t xml:space="preserve"> </w:t>
      </w:r>
      <w:r w:rsidRPr="00897558">
        <w:rPr>
          <w:rFonts w:asciiTheme="minorHAnsi" w:hAnsiTheme="minorHAnsi"/>
          <w:sz w:val="20"/>
          <w:szCs w:val="20"/>
          <w:lang w:val="es-MX"/>
        </w:rPr>
        <w:t xml:space="preserve">| </w:t>
      </w:r>
      <w:r w:rsidR="002E173C">
        <w:rPr>
          <w:rFonts w:asciiTheme="minorHAnsi" w:hAnsiTheme="minorHAnsi"/>
          <w:sz w:val="20"/>
          <w:szCs w:val="20"/>
          <w:lang w:val="es-MX"/>
        </w:rPr>
        <w:t xml:space="preserve">Probablemente se deriva de </w:t>
      </w:r>
      <w:r w:rsidR="0095661D" w:rsidRPr="0095661D">
        <w:rPr>
          <w:rFonts w:asciiTheme="minorHAnsi" w:hAnsiTheme="minorHAnsi"/>
          <w:i/>
          <w:sz w:val="20"/>
          <w:szCs w:val="20"/>
          <w:lang w:val="es-MX"/>
        </w:rPr>
        <w:t>ka</w:t>
      </w:r>
      <w:r w:rsidR="0095661D" w:rsidRPr="0095661D">
        <w:rPr>
          <w:rFonts w:asciiTheme="minorHAnsi" w:hAnsiTheme="minorHAnsi"/>
          <w:i/>
          <w:sz w:val="20"/>
          <w:szCs w:val="20"/>
          <w:vertAlign w:val="superscript"/>
          <w:lang w:val="es-MX"/>
        </w:rPr>
        <w:t>4</w:t>
      </w:r>
      <w:r w:rsidR="0095661D" w:rsidRPr="0095661D">
        <w:rPr>
          <w:rFonts w:asciiTheme="minorHAnsi" w:hAnsiTheme="minorHAnsi"/>
          <w:i/>
          <w:sz w:val="20"/>
          <w:szCs w:val="20"/>
          <w:lang w:val="es-MX"/>
        </w:rPr>
        <w:t>ba</w:t>
      </w:r>
      <w:r w:rsidR="0095661D" w:rsidRPr="0095661D">
        <w:rPr>
          <w:rFonts w:asciiTheme="minorHAnsi" w:hAnsiTheme="minorHAnsi"/>
          <w:i/>
          <w:sz w:val="20"/>
          <w:szCs w:val="20"/>
          <w:vertAlign w:val="superscript"/>
          <w:lang w:val="es-MX"/>
        </w:rPr>
        <w:t>4</w:t>
      </w:r>
      <w:r w:rsidR="0095661D">
        <w:rPr>
          <w:rFonts w:asciiTheme="minorHAnsi" w:hAnsiTheme="minorHAnsi"/>
          <w:sz w:val="20"/>
          <w:szCs w:val="20"/>
          <w:lang w:val="es-MX"/>
        </w:rPr>
        <w:t xml:space="preserve"> </w:t>
      </w:r>
      <w:r w:rsidR="002E173C">
        <w:rPr>
          <w:rFonts w:asciiTheme="minorHAnsi" w:hAnsiTheme="minorHAnsi"/>
          <w:sz w:val="20"/>
          <w:szCs w:val="20"/>
          <w:lang w:val="es-MX"/>
        </w:rPr>
        <w:t>un vocablo que está presente en los nombres de S. purpurea en otras lenguas mixtecanas. Este término está</w:t>
      </w:r>
      <w:r w:rsidR="0095661D">
        <w:rPr>
          <w:rFonts w:asciiTheme="minorHAnsi" w:hAnsiTheme="minorHAnsi"/>
          <w:sz w:val="20"/>
          <w:szCs w:val="20"/>
          <w:lang w:val="es-MX"/>
        </w:rPr>
        <w:t xml:space="preserve"> agregado a </w:t>
      </w:r>
      <w:r w:rsidR="0095661D" w:rsidRPr="002E173C">
        <w:rPr>
          <w:rFonts w:asciiTheme="minorHAnsi" w:hAnsiTheme="minorHAnsi"/>
          <w:i/>
          <w:sz w:val="20"/>
          <w:szCs w:val="20"/>
          <w:lang w:val="es-MX"/>
        </w:rPr>
        <w:t>ti</w:t>
      </w:r>
      <w:r w:rsidR="0095661D" w:rsidRPr="002E173C">
        <w:rPr>
          <w:rFonts w:asciiTheme="minorHAnsi" w:hAnsiTheme="minorHAnsi"/>
          <w:i/>
          <w:sz w:val="20"/>
          <w:szCs w:val="20"/>
          <w:vertAlign w:val="superscript"/>
          <w:lang w:val="es-MX"/>
        </w:rPr>
        <w:t>1</w:t>
      </w:r>
      <w:r w:rsidR="0095661D">
        <w:rPr>
          <w:rFonts w:asciiTheme="minorHAnsi" w:hAnsiTheme="minorHAnsi"/>
          <w:sz w:val="20"/>
          <w:szCs w:val="20"/>
          <w:lang w:val="es-MX"/>
        </w:rPr>
        <w:t xml:space="preserve"> con uno de dos significado. </w:t>
      </w:r>
      <w:r w:rsidR="002E173C">
        <w:rPr>
          <w:rFonts w:asciiTheme="minorHAnsi" w:hAnsiTheme="minorHAnsi"/>
          <w:sz w:val="20"/>
          <w:szCs w:val="20"/>
          <w:lang w:val="es-MX"/>
        </w:rPr>
        <w:t xml:space="preserve">Primero y más probable, </w:t>
      </w:r>
      <w:r w:rsidR="0095661D">
        <w:rPr>
          <w:rFonts w:asciiTheme="minorHAnsi" w:hAnsiTheme="minorHAnsi"/>
          <w:sz w:val="20"/>
          <w:szCs w:val="20"/>
          <w:lang w:val="es-MX"/>
        </w:rPr>
        <w:t xml:space="preserve">podría representar el </w:t>
      </w:r>
      <w:r>
        <w:rPr>
          <w:rFonts w:asciiTheme="minorHAnsi" w:hAnsiTheme="minorHAnsi"/>
          <w:sz w:val="20"/>
          <w:szCs w:val="20"/>
          <w:lang w:val="es-MX"/>
        </w:rPr>
        <w:t xml:space="preserve">elemento inicial </w:t>
      </w:r>
      <w:r w:rsidR="0095661D" w:rsidRPr="0095661D">
        <w:rPr>
          <w:rFonts w:asciiTheme="minorHAnsi" w:hAnsiTheme="minorHAnsi"/>
          <w:i/>
          <w:sz w:val="20"/>
          <w:szCs w:val="20"/>
          <w:lang w:val="es-MX"/>
        </w:rPr>
        <w:t>ti</w:t>
      </w:r>
      <w:r w:rsidR="0095661D" w:rsidRPr="0095661D">
        <w:rPr>
          <w:rFonts w:asciiTheme="minorHAnsi" w:hAnsiTheme="minorHAnsi"/>
          <w:i/>
          <w:sz w:val="20"/>
          <w:szCs w:val="20"/>
          <w:vertAlign w:val="superscript"/>
          <w:lang w:val="es-MX"/>
        </w:rPr>
        <w:t>1</w:t>
      </w:r>
      <w:r w:rsidR="0095661D">
        <w:rPr>
          <w:rFonts w:asciiTheme="minorHAnsi" w:hAnsiTheme="minorHAnsi"/>
          <w:sz w:val="20"/>
          <w:szCs w:val="20"/>
          <w:lang w:val="es-MX"/>
        </w:rPr>
        <w:t xml:space="preserve">- </w:t>
      </w:r>
      <w:r>
        <w:rPr>
          <w:rFonts w:asciiTheme="minorHAnsi" w:hAnsiTheme="minorHAnsi"/>
          <w:sz w:val="20"/>
          <w:szCs w:val="20"/>
          <w:lang w:val="es-MX"/>
        </w:rPr>
        <w:t xml:space="preserve">en los nombres de muchos árboles, </w:t>
      </w:r>
      <w:r w:rsidR="0095661D">
        <w:rPr>
          <w:rFonts w:asciiTheme="minorHAnsi" w:hAnsiTheme="minorHAnsi"/>
          <w:sz w:val="20"/>
          <w:szCs w:val="20"/>
          <w:lang w:val="es-MX"/>
        </w:rPr>
        <w:t>probablemente</w:t>
      </w:r>
      <w:r>
        <w:rPr>
          <w:rFonts w:asciiTheme="minorHAnsi" w:hAnsiTheme="minorHAnsi"/>
          <w:sz w:val="20"/>
          <w:szCs w:val="20"/>
          <w:lang w:val="es-MX"/>
        </w:rPr>
        <w:t xml:space="preserve"> relacionado con </w:t>
      </w:r>
      <w:r w:rsidRPr="00897558">
        <w:rPr>
          <w:rFonts w:asciiTheme="minorHAnsi" w:hAnsiTheme="minorHAnsi"/>
          <w:i/>
          <w:sz w:val="20"/>
          <w:szCs w:val="20"/>
          <w:lang w:val="es-MX"/>
        </w:rPr>
        <w:t>tun</w:t>
      </w:r>
      <w:r w:rsidRPr="00897558">
        <w:rPr>
          <w:rFonts w:asciiTheme="minorHAnsi" w:hAnsiTheme="minorHAnsi"/>
          <w:i/>
          <w:sz w:val="20"/>
          <w:szCs w:val="20"/>
          <w:vertAlign w:val="superscript"/>
          <w:lang w:val="es-MX"/>
        </w:rPr>
        <w:t>4</w:t>
      </w:r>
      <w:r>
        <w:rPr>
          <w:rFonts w:asciiTheme="minorHAnsi" w:hAnsiTheme="minorHAnsi"/>
          <w:sz w:val="20"/>
          <w:szCs w:val="20"/>
          <w:lang w:val="es-MX"/>
        </w:rPr>
        <w:t>, clasificador para árboles y madera.</w:t>
      </w:r>
      <w:r w:rsidR="002E173C">
        <w:rPr>
          <w:rFonts w:asciiTheme="minorHAnsi" w:hAnsiTheme="minorHAnsi"/>
          <w:sz w:val="20"/>
          <w:szCs w:val="20"/>
          <w:lang w:val="es-MX"/>
        </w:rPr>
        <w:t xml:space="preserve"> </w:t>
      </w:r>
    </w:p>
    <w:p w:rsidR="0095661D" w:rsidRDefault="002E173C" w:rsidP="00897558">
      <w:pPr>
        <w:tabs>
          <w:tab w:val="left" w:pos="360"/>
        </w:tabs>
        <w:rPr>
          <w:rFonts w:asciiTheme="minorHAnsi" w:hAnsiTheme="minorHAnsi"/>
          <w:sz w:val="20"/>
          <w:szCs w:val="20"/>
          <w:lang w:val="es-MX"/>
        </w:rPr>
      </w:pPr>
      <w:r>
        <w:rPr>
          <w:rFonts w:asciiTheme="minorHAnsi" w:hAnsiTheme="minorHAnsi"/>
          <w:sz w:val="20"/>
          <w:szCs w:val="20"/>
          <w:lang w:val="es-MX"/>
        </w:rPr>
        <w:tab/>
        <w:t xml:space="preserve">O segundo, podría ser el mismo elemento o segmento inicial en los nombres de muchos animales, relacionado con el </w:t>
      </w:r>
      <w:r w:rsidRPr="00897558">
        <w:rPr>
          <w:rFonts w:asciiTheme="minorHAnsi" w:hAnsiTheme="minorHAnsi"/>
          <w:sz w:val="20"/>
          <w:szCs w:val="20"/>
          <w:lang w:val="es-MX"/>
        </w:rPr>
        <w:t xml:space="preserve">clasificador </w:t>
      </w:r>
      <w:r w:rsidRPr="00897558">
        <w:rPr>
          <w:rFonts w:asciiTheme="minorHAnsi" w:hAnsiTheme="minorHAnsi"/>
          <w:i/>
          <w:sz w:val="20"/>
          <w:szCs w:val="20"/>
          <w:lang w:val="es-MX"/>
        </w:rPr>
        <w:t>ti</w:t>
      </w:r>
      <w:r w:rsidRPr="00897558">
        <w:rPr>
          <w:rFonts w:asciiTheme="minorHAnsi" w:hAnsiTheme="minorHAnsi"/>
          <w:i/>
          <w:sz w:val="20"/>
          <w:szCs w:val="20"/>
          <w:vertAlign w:val="superscript"/>
          <w:lang w:val="es-MX"/>
        </w:rPr>
        <w:t>4</w:t>
      </w:r>
      <w:r w:rsidRPr="00897558">
        <w:rPr>
          <w:rFonts w:asciiTheme="minorHAnsi" w:hAnsiTheme="minorHAnsi"/>
          <w:i/>
          <w:sz w:val="20"/>
          <w:szCs w:val="20"/>
          <w:lang w:val="es-MX"/>
        </w:rPr>
        <w:t>-</w:t>
      </w:r>
      <w:r>
        <w:rPr>
          <w:rFonts w:asciiTheme="minorHAnsi" w:hAnsiTheme="minorHAnsi"/>
          <w:sz w:val="20"/>
          <w:szCs w:val="20"/>
          <w:lang w:val="es-MX"/>
        </w:rPr>
        <w:t xml:space="preserve"> para animales. </w:t>
      </w:r>
      <w:r w:rsidR="0095661D">
        <w:rPr>
          <w:rFonts w:asciiTheme="minorHAnsi" w:hAnsiTheme="minorHAnsi"/>
          <w:sz w:val="20"/>
          <w:szCs w:val="20"/>
          <w:lang w:val="es-MX"/>
        </w:rPr>
        <w:t xml:space="preserve">Nótese que el mismo vocablo </w:t>
      </w:r>
      <w:r w:rsidR="0095661D">
        <w:rPr>
          <w:rFonts w:asciiTheme="minorHAnsi" w:hAnsiTheme="minorHAnsi"/>
          <w:i/>
          <w:sz w:val="20"/>
          <w:szCs w:val="20"/>
          <w:lang w:val="es-MX"/>
        </w:rPr>
        <w:t>t</w:t>
      </w:r>
      <w:r w:rsidR="0095661D" w:rsidRPr="00897558">
        <w:rPr>
          <w:rFonts w:asciiTheme="minorHAnsi" w:hAnsiTheme="minorHAnsi"/>
          <w:i/>
          <w:sz w:val="20"/>
          <w:szCs w:val="20"/>
          <w:lang w:val="es-MX"/>
        </w:rPr>
        <w:t>ia14ba</w:t>
      </w:r>
      <w:r w:rsidR="0095661D" w:rsidRPr="00897558">
        <w:rPr>
          <w:rFonts w:asciiTheme="minorHAnsi" w:hAnsiTheme="minorHAnsi"/>
          <w:i/>
          <w:sz w:val="20"/>
          <w:szCs w:val="20"/>
          <w:vertAlign w:val="superscript"/>
          <w:lang w:val="es-MX"/>
        </w:rPr>
        <w:t>4</w:t>
      </w:r>
      <w:r w:rsidR="0095661D" w:rsidRPr="0095661D">
        <w:rPr>
          <w:rFonts w:asciiTheme="minorHAnsi" w:hAnsiTheme="minorHAnsi"/>
          <w:sz w:val="20"/>
          <w:szCs w:val="20"/>
          <w:lang w:val="es-MX"/>
        </w:rPr>
        <w:t xml:space="preserve"> </w:t>
      </w:r>
      <w:r w:rsidR="0095661D" w:rsidRPr="00897558">
        <w:rPr>
          <w:rFonts w:asciiTheme="minorHAnsi" w:hAnsiTheme="minorHAnsi"/>
          <w:sz w:val="20"/>
          <w:szCs w:val="20"/>
          <w:lang w:val="es-MX"/>
        </w:rPr>
        <w:t xml:space="preserve">en Yoloxóchitl </w:t>
      </w:r>
      <w:r w:rsidR="0095661D">
        <w:rPr>
          <w:rFonts w:asciiTheme="minorHAnsi" w:hAnsiTheme="minorHAnsi"/>
          <w:sz w:val="20"/>
          <w:szCs w:val="20"/>
          <w:lang w:val="es-MX"/>
        </w:rPr>
        <w:t xml:space="preserve">refiere a las </w:t>
      </w:r>
      <w:r w:rsidR="0095661D" w:rsidRPr="00897558">
        <w:rPr>
          <w:rFonts w:asciiTheme="minorHAnsi" w:hAnsiTheme="minorHAnsi"/>
          <w:sz w:val="20"/>
          <w:szCs w:val="20"/>
          <w:lang w:val="es-MX"/>
        </w:rPr>
        <w:t xml:space="preserve">coloradillas </w:t>
      </w:r>
      <w:r w:rsidR="0095661D">
        <w:rPr>
          <w:rFonts w:asciiTheme="minorHAnsi" w:hAnsiTheme="minorHAnsi"/>
          <w:sz w:val="20"/>
          <w:szCs w:val="20"/>
          <w:lang w:val="es-MX"/>
        </w:rPr>
        <w:t>un hecho que quizá justifique</w:t>
      </w:r>
      <w:r w:rsidR="0095661D" w:rsidRPr="00897558">
        <w:rPr>
          <w:rFonts w:asciiTheme="minorHAnsi" w:hAnsiTheme="minorHAnsi"/>
          <w:sz w:val="20"/>
          <w:szCs w:val="20"/>
          <w:lang w:val="es-MX"/>
        </w:rPr>
        <w:t xml:space="preserve"> un análisis etimológico preliminar que incluye el clasificador de animales en el nombre </w:t>
      </w:r>
      <w:r w:rsidR="0095661D" w:rsidRPr="00897558">
        <w:rPr>
          <w:rFonts w:asciiTheme="minorHAnsi" w:hAnsiTheme="minorHAnsi"/>
          <w:i/>
          <w:sz w:val="20"/>
          <w:szCs w:val="20"/>
          <w:lang w:val="es-MX"/>
        </w:rPr>
        <w:t>tia</w:t>
      </w:r>
      <w:r w:rsidR="0095661D" w:rsidRPr="0095661D">
        <w:rPr>
          <w:rFonts w:asciiTheme="minorHAnsi" w:hAnsiTheme="minorHAnsi"/>
          <w:i/>
          <w:sz w:val="20"/>
          <w:szCs w:val="20"/>
          <w:vertAlign w:val="superscript"/>
          <w:lang w:val="es-MX"/>
        </w:rPr>
        <w:t>14</w:t>
      </w:r>
      <w:r w:rsidR="0095661D" w:rsidRPr="00897558">
        <w:rPr>
          <w:rFonts w:asciiTheme="minorHAnsi" w:hAnsiTheme="minorHAnsi"/>
          <w:i/>
          <w:sz w:val="20"/>
          <w:szCs w:val="20"/>
          <w:lang w:val="es-MX"/>
        </w:rPr>
        <w:t>ba</w:t>
      </w:r>
      <w:r w:rsidR="0095661D" w:rsidRPr="0095661D">
        <w:rPr>
          <w:rFonts w:asciiTheme="minorHAnsi" w:hAnsiTheme="minorHAnsi"/>
          <w:i/>
          <w:sz w:val="20"/>
          <w:szCs w:val="20"/>
          <w:vertAlign w:val="superscript"/>
          <w:lang w:val="es-MX"/>
        </w:rPr>
        <w:t>4</w:t>
      </w:r>
      <w:r w:rsidR="0095661D" w:rsidRPr="00897558">
        <w:rPr>
          <w:rFonts w:asciiTheme="minorHAnsi" w:hAnsiTheme="minorHAnsi"/>
          <w:sz w:val="20"/>
          <w:szCs w:val="20"/>
          <w:lang w:val="es-MX"/>
        </w:rPr>
        <w:t>.</w:t>
      </w:r>
    </w:p>
    <w:p w:rsidR="00523ADF" w:rsidRDefault="00523ADF" w:rsidP="00523ADF">
      <w:pPr>
        <w:pStyle w:val="NormalWeb"/>
        <w:tabs>
          <w:tab w:val="left" w:pos="360"/>
        </w:tabs>
        <w:spacing w:before="0" w:beforeAutospacing="0" w:after="0" w:afterAutospacing="0"/>
        <w:rPr>
          <w:rFonts w:ascii="Calibri" w:hAnsi="Calibri"/>
          <w:sz w:val="20"/>
          <w:szCs w:val="20"/>
          <w:lang w:val="es-MX"/>
        </w:rPr>
      </w:pPr>
    </w:p>
    <w:p w:rsidR="00523ADF" w:rsidRDefault="00523ADF" w:rsidP="00523ADF">
      <w:pPr>
        <w:pStyle w:val="NormalWeb"/>
        <w:tabs>
          <w:tab w:val="left" w:pos="360"/>
        </w:tabs>
        <w:spacing w:before="0" w:beforeAutospacing="0" w:after="0" w:afterAutospacing="0"/>
        <w:rPr>
          <w:rFonts w:ascii="Calibri" w:hAnsi="Calibri"/>
          <w:sz w:val="20"/>
          <w:szCs w:val="20"/>
          <w:lang w:val="es-MX"/>
        </w:rPr>
      </w:pPr>
      <w:r w:rsidRPr="00523ADF">
        <w:rPr>
          <w:rFonts w:ascii="Calibri" w:hAnsi="Calibri"/>
          <w:b/>
          <w:sz w:val="20"/>
          <w:szCs w:val="20"/>
          <w:lang w:val="es-MX"/>
        </w:rPr>
        <w:t>Notas:</w:t>
      </w:r>
      <w:r>
        <w:rPr>
          <w:rFonts w:ascii="Calibri" w:hAnsi="Calibri"/>
          <w:b/>
          <w:sz w:val="20"/>
          <w:szCs w:val="20"/>
          <w:lang w:val="es-MX"/>
        </w:rPr>
        <w:t xml:space="preserve"> </w:t>
      </w:r>
      <w:r w:rsidRPr="00523ADF">
        <w:rPr>
          <w:rFonts w:ascii="Calibri" w:hAnsi="Calibri"/>
          <w:sz w:val="20"/>
          <w:szCs w:val="20"/>
          <w:lang w:val="es-MX"/>
        </w:rPr>
        <w:t>A c</w:t>
      </w:r>
      <w:r>
        <w:rPr>
          <w:rFonts w:ascii="Calibri" w:hAnsi="Calibri"/>
          <w:sz w:val="20"/>
          <w:szCs w:val="20"/>
          <w:lang w:val="es-MX"/>
        </w:rPr>
        <w:t xml:space="preserve">ontinuación se presentan una serie de cuatro fotos de primero Spondias mombin y segundo S. purpurea por si acaso sirven para identificado los </w:t>
      </w:r>
      <w:r w:rsidRPr="00523ADF">
        <w:rPr>
          <w:rFonts w:ascii="Calibri" w:hAnsi="Calibri"/>
          <w:i/>
          <w:sz w:val="20"/>
          <w:szCs w:val="20"/>
          <w:lang w:val="es-MX"/>
        </w:rPr>
        <w:t>tia</w:t>
      </w:r>
      <w:r w:rsidRPr="00523ADF">
        <w:rPr>
          <w:rFonts w:ascii="Calibri" w:hAnsi="Calibri"/>
          <w:i/>
          <w:sz w:val="20"/>
          <w:szCs w:val="20"/>
          <w:vertAlign w:val="superscript"/>
          <w:lang w:val="es-MX"/>
        </w:rPr>
        <w:t>14</w:t>
      </w:r>
      <w:r w:rsidRPr="00523ADF">
        <w:rPr>
          <w:rFonts w:ascii="Calibri" w:hAnsi="Calibri"/>
          <w:i/>
          <w:sz w:val="20"/>
          <w:szCs w:val="20"/>
          <w:lang w:val="es-MX"/>
        </w:rPr>
        <w:t>ba</w:t>
      </w:r>
      <w:r w:rsidRPr="00523ADF">
        <w:rPr>
          <w:rFonts w:ascii="Calibri" w:hAnsi="Calibri"/>
          <w:i/>
          <w:sz w:val="20"/>
          <w:szCs w:val="20"/>
          <w:vertAlign w:val="superscript"/>
          <w:lang w:val="es-MX"/>
        </w:rPr>
        <w:t>4</w:t>
      </w:r>
      <w:r>
        <w:rPr>
          <w:rFonts w:ascii="Calibri" w:hAnsi="Calibri"/>
          <w:sz w:val="20"/>
          <w:szCs w:val="20"/>
          <w:lang w:val="es-MX"/>
        </w:rPr>
        <w:t xml:space="preserve"> cultivados y silvestres de Yoloxóchitl.</w:t>
      </w:r>
    </w:p>
    <w:p w:rsidR="00523ADF" w:rsidRDefault="00523ADF" w:rsidP="00523ADF">
      <w:pPr>
        <w:pStyle w:val="NormalWeb"/>
        <w:tabs>
          <w:tab w:val="left" w:pos="360"/>
        </w:tabs>
        <w:spacing w:before="0" w:beforeAutospacing="0" w:after="0" w:afterAutospacing="0"/>
        <w:rPr>
          <w:rFonts w:ascii="Calibri" w:hAnsi="Calibri"/>
          <w:sz w:val="20"/>
          <w:szCs w:val="20"/>
          <w:lang w:val="es-MX"/>
        </w:rPr>
      </w:pPr>
    </w:p>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r w:rsidRPr="00523ADF">
        <w:rPr>
          <w:rFonts w:ascii="Calibri" w:hAnsi="Calibri"/>
          <w:i/>
          <w:sz w:val="20"/>
          <w:szCs w:val="20"/>
          <w:lang w:val="es-MX"/>
        </w:rPr>
        <w:t>Spondias mombin</w:t>
      </w:r>
      <w:r>
        <w:rPr>
          <w:rFonts w:ascii="Calibri" w:hAnsi="Calibri"/>
          <w:sz w:val="20"/>
          <w:szCs w:val="20"/>
          <w:lang w:val="es-MX"/>
        </w:rPr>
        <w:t xml:space="preserve"> L.</w:t>
      </w:r>
      <w:r w:rsidR="001653CC">
        <w:rPr>
          <w:rFonts w:ascii="Calibri" w:hAnsi="Calibri"/>
          <w:sz w:val="20"/>
          <w:szCs w:val="20"/>
          <w:lang w:val="es-MX"/>
        </w:rPr>
        <w:t xml:space="preserve">  </w:t>
      </w:r>
      <w:r>
        <w:rPr>
          <w:rFonts w:ascii="Calibri" w:hAnsi="Calibri"/>
          <w:sz w:val="20"/>
          <w:szCs w:val="20"/>
          <w:lang w:val="es-MX"/>
        </w:rPr>
        <w:t>(de la Sierra Nororiental de Puebla)</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9"/>
        <w:gridCol w:w="4569"/>
      </w:tblGrid>
      <w:tr w:rsidR="00523ADF" w:rsidRPr="00786F03" w:rsidTr="001C46EE">
        <w:trPr>
          <w:trHeight w:val="4523"/>
        </w:trPr>
        <w:tc>
          <w:tcPr>
            <w:tcW w:w="4360"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1" name="Picture 20" descr="01-1430o_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430o_IMG_0091.jpg"/>
                          <pic:cNvPicPr/>
                        </pic:nvPicPr>
                        <pic:blipFill>
                          <a:blip r:embed="rId8" cstate="print"/>
                          <a:stretch>
                            <a:fillRect/>
                          </a:stretch>
                        </pic:blipFill>
                        <pic:spPr>
                          <a:xfrm>
                            <a:off x="0" y="0"/>
                            <a:ext cx="2744818" cy="2744818"/>
                          </a:xfrm>
                          <a:prstGeom prst="rect">
                            <a:avLst/>
                          </a:prstGeom>
                        </pic:spPr>
                      </pic:pic>
                    </a:graphicData>
                  </a:graphic>
                </wp:inline>
              </w:drawing>
            </w:r>
          </w:p>
        </w:tc>
        <w:tc>
          <w:tcPr>
            <w:tcW w:w="4360"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2" name="Picture 21" descr="02-1430o_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430o_IMG_0088.jpg"/>
                          <pic:cNvPicPr/>
                        </pic:nvPicPr>
                        <pic:blipFill>
                          <a:blip r:embed="rId9" cstate="print"/>
                          <a:stretch>
                            <a:fillRect/>
                          </a:stretch>
                        </pic:blipFill>
                        <pic:spPr>
                          <a:xfrm>
                            <a:off x="0" y="0"/>
                            <a:ext cx="2744818" cy="2744818"/>
                          </a:xfrm>
                          <a:prstGeom prst="rect">
                            <a:avLst/>
                          </a:prstGeom>
                        </pic:spPr>
                      </pic:pic>
                    </a:graphicData>
                  </a:graphic>
                </wp:inline>
              </w:drawing>
            </w:r>
          </w:p>
        </w:tc>
      </w:tr>
      <w:tr w:rsidR="00523ADF" w:rsidRPr="00786F03" w:rsidTr="001C46EE">
        <w:tc>
          <w:tcPr>
            <w:tcW w:w="4360"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3" name="Picture 22" descr="03-1430o_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430o_IMG_0092.jpg"/>
                          <pic:cNvPicPr/>
                        </pic:nvPicPr>
                        <pic:blipFill>
                          <a:blip r:embed="rId10" cstate="print"/>
                          <a:stretch>
                            <a:fillRect/>
                          </a:stretch>
                        </pic:blipFill>
                        <pic:spPr>
                          <a:xfrm>
                            <a:off x="0" y="0"/>
                            <a:ext cx="2744818" cy="2744818"/>
                          </a:xfrm>
                          <a:prstGeom prst="rect">
                            <a:avLst/>
                          </a:prstGeom>
                        </pic:spPr>
                      </pic:pic>
                    </a:graphicData>
                  </a:graphic>
                </wp:inline>
              </w:drawing>
            </w:r>
          </w:p>
        </w:tc>
        <w:tc>
          <w:tcPr>
            <w:tcW w:w="4360"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3200" cy="2743200"/>
                  <wp:effectExtent l="19050" t="0" r="0" b="0"/>
                  <wp:docPr id="24" name="Picture 23" descr="04-1430o_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430o_IMG_0093.jpg"/>
                          <pic:cNvPicPr/>
                        </pic:nvPicPr>
                        <pic:blipFill>
                          <a:blip r:embed="rId11" cstate="print"/>
                          <a:stretch>
                            <a:fillRect/>
                          </a:stretch>
                        </pic:blipFill>
                        <pic:spPr>
                          <a:xfrm>
                            <a:off x="0" y="0"/>
                            <a:ext cx="2743200" cy="2743200"/>
                          </a:xfrm>
                          <a:prstGeom prst="rect">
                            <a:avLst/>
                          </a:prstGeom>
                        </pic:spPr>
                      </pic:pic>
                    </a:graphicData>
                  </a:graphic>
                </wp:inline>
              </w:drawing>
            </w:r>
          </w:p>
        </w:tc>
      </w:tr>
    </w:tbl>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p>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p>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r w:rsidRPr="00523ADF">
        <w:rPr>
          <w:rFonts w:ascii="Calibri" w:hAnsi="Calibri"/>
          <w:i/>
          <w:sz w:val="20"/>
          <w:szCs w:val="20"/>
          <w:lang w:val="es-MX"/>
        </w:rPr>
        <w:t xml:space="preserve">Spondias </w:t>
      </w:r>
      <w:r>
        <w:rPr>
          <w:rFonts w:ascii="Calibri" w:hAnsi="Calibri"/>
          <w:i/>
          <w:sz w:val="20"/>
          <w:szCs w:val="20"/>
          <w:lang w:val="es-MX"/>
        </w:rPr>
        <w:t>purpurea</w:t>
      </w:r>
      <w:r>
        <w:rPr>
          <w:rFonts w:ascii="Calibri" w:hAnsi="Calibri"/>
          <w:sz w:val="20"/>
          <w:szCs w:val="20"/>
          <w:lang w:val="es-MX"/>
        </w:rPr>
        <w:t xml:space="preserve"> L.</w:t>
      </w:r>
      <w:r w:rsidR="001653CC">
        <w:rPr>
          <w:rFonts w:ascii="Calibri" w:hAnsi="Calibri"/>
          <w:sz w:val="20"/>
          <w:szCs w:val="20"/>
          <w:lang w:val="es-MX"/>
        </w:rPr>
        <w:t xml:space="preserve"> </w:t>
      </w:r>
      <w:r>
        <w:rPr>
          <w:rFonts w:ascii="Calibri" w:hAnsi="Calibri"/>
          <w:sz w:val="20"/>
          <w:szCs w:val="20"/>
          <w:lang w:val="es-MX"/>
        </w:rPr>
        <w:t>(de la Sierra Nororiental de Puebla)</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9"/>
        <w:gridCol w:w="4569"/>
      </w:tblGrid>
      <w:tr w:rsidR="00523ADF" w:rsidRPr="00786F03" w:rsidTr="001C46EE">
        <w:trPr>
          <w:trHeight w:val="4523"/>
        </w:trPr>
        <w:tc>
          <w:tcPr>
            <w:tcW w:w="4569"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5" name="Picture 24" descr="05-1447o_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447o_IMG_0618.jpg"/>
                          <pic:cNvPicPr/>
                        </pic:nvPicPr>
                        <pic:blipFill>
                          <a:blip r:embed="rId12" cstate="print"/>
                          <a:stretch>
                            <a:fillRect/>
                          </a:stretch>
                        </pic:blipFill>
                        <pic:spPr>
                          <a:xfrm>
                            <a:off x="0" y="0"/>
                            <a:ext cx="2744818" cy="2744818"/>
                          </a:xfrm>
                          <a:prstGeom prst="rect">
                            <a:avLst/>
                          </a:prstGeom>
                        </pic:spPr>
                      </pic:pic>
                    </a:graphicData>
                  </a:graphic>
                </wp:inline>
              </w:drawing>
            </w:r>
          </w:p>
        </w:tc>
        <w:tc>
          <w:tcPr>
            <w:tcW w:w="4569"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6" name="Picture 25" descr="06-1447o_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447o_IMG_0613.jpg"/>
                          <pic:cNvPicPr/>
                        </pic:nvPicPr>
                        <pic:blipFill>
                          <a:blip r:embed="rId13" cstate="print"/>
                          <a:stretch>
                            <a:fillRect/>
                          </a:stretch>
                        </pic:blipFill>
                        <pic:spPr>
                          <a:xfrm>
                            <a:off x="0" y="0"/>
                            <a:ext cx="2744818" cy="2744818"/>
                          </a:xfrm>
                          <a:prstGeom prst="rect">
                            <a:avLst/>
                          </a:prstGeom>
                        </pic:spPr>
                      </pic:pic>
                    </a:graphicData>
                  </a:graphic>
                </wp:inline>
              </w:drawing>
            </w:r>
          </w:p>
        </w:tc>
      </w:tr>
      <w:tr w:rsidR="00523ADF" w:rsidRPr="00786F03" w:rsidTr="001C46EE">
        <w:tc>
          <w:tcPr>
            <w:tcW w:w="4569"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3200" cy="2743200"/>
                  <wp:effectExtent l="19050" t="0" r="0" b="0"/>
                  <wp:docPr id="27" name="Picture 26" descr="07-1447o_IMG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47o_IMG_0616.jpg"/>
                          <pic:cNvPicPr/>
                        </pic:nvPicPr>
                        <pic:blipFill>
                          <a:blip r:embed="rId14" cstate="print"/>
                          <a:stretch>
                            <a:fillRect/>
                          </a:stretch>
                        </pic:blipFill>
                        <pic:spPr>
                          <a:xfrm>
                            <a:off x="0" y="0"/>
                            <a:ext cx="2743200" cy="2743200"/>
                          </a:xfrm>
                          <a:prstGeom prst="rect">
                            <a:avLst/>
                          </a:prstGeom>
                        </pic:spPr>
                      </pic:pic>
                    </a:graphicData>
                  </a:graphic>
                </wp:inline>
              </w:drawing>
            </w:r>
          </w:p>
        </w:tc>
        <w:tc>
          <w:tcPr>
            <w:tcW w:w="4569" w:type="dxa"/>
          </w:tcPr>
          <w:p w:rsidR="00523ADF" w:rsidRPr="00786F03" w:rsidRDefault="00523ADF" w:rsidP="001C46EE">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54" cy="2744854"/>
                  <wp:effectExtent l="19050" t="0" r="0" b="0"/>
                  <wp:docPr id="28" name="Picture 27" descr="08-1447o_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447o_IMG_0620.jpg"/>
                          <pic:cNvPicPr/>
                        </pic:nvPicPr>
                        <pic:blipFill>
                          <a:blip r:embed="rId15" cstate="print"/>
                          <a:stretch>
                            <a:fillRect/>
                          </a:stretch>
                        </pic:blipFill>
                        <pic:spPr>
                          <a:xfrm>
                            <a:off x="0" y="0"/>
                            <a:ext cx="2744854" cy="2744854"/>
                          </a:xfrm>
                          <a:prstGeom prst="rect">
                            <a:avLst/>
                          </a:prstGeom>
                        </pic:spPr>
                      </pic:pic>
                    </a:graphicData>
                  </a:graphic>
                </wp:inline>
              </w:drawing>
            </w:r>
          </w:p>
        </w:tc>
      </w:tr>
    </w:tbl>
    <w:p w:rsidR="00523ADF" w:rsidRPr="00786F03" w:rsidRDefault="00523ADF" w:rsidP="00523ADF">
      <w:pPr>
        <w:pStyle w:val="NormalWeb"/>
        <w:tabs>
          <w:tab w:val="left" w:pos="360"/>
        </w:tabs>
        <w:spacing w:before="0" w:beforeAutospacing="0" w:after="0" w:afterAutospacing="0"/>
        <w:rPr>
          <w:rFonts w:ascii="Calibri" w:hAnsi="Calibri"/>
          <w:sz w:val="20"/>
          <w:szCs w:val="20"/>
          <w:lang w:val="es-MX"/>
        </w:rPr>
      </w:pPr>
    </w:p>
    <w:p w:rsidR="0075382B" w:rsidRDefault="0075382B">
      <w:pPr>
        <w:rPr>
          <w:rFonts w:asciiTheme="minorHAnsi" w:hAnsiTheme="minorHAnsi"/>
          <w:sz w:val="20"/>
          <w:szCs w:val="20"/>
          <w:lang w:val="es-MX"/>
        </w:rPr>
      </w:pPr>
      <w:r>
        <w:rPr>
          <w:rFonts w:asciiTheme="minorHAnsi" w:hAnsiTheme="minorHAnsi"/>
          <w:sz w:val="20"/>
          <w:szCs w:val="20"/>
          <w:lang w:val="es-MX"/>
        </w:rPr>
        <w:br w:type="page"/>
      </w:r>
    </w:p>
    <w:p w:rsidR="00897558" w:rsidRPr="0075382B" w:rsidRDefault="0075382B" w:rsidP="0075382B">
      <w:pPr>
        <w:tabs>
          <w:tab w:val="left" w:pos="360"/>
        </w:tabs>
        <w:jc w:val="center"/>
        <w:rPr>
          <w:rFonts w:asciiTheme="minorHAnsi" w:hAnsiTheme="minorHAnsi"/>
          <w:b/>
          <w:i/>
          <w:lang w:val="es-MX"/>
        </w:rPr>
      </w:pPr>
      <w:r w:rsidRPr="0075382B">
        <w:rPr>
          <w:rFonts w:asciiTheme="minorHAnsi" w:hAnsiTheme="minorHAnsi"/>
          <w:b/>
          <w:i/>
          <w:lang w:val="es-MX"/>
        </w:rPr>
        <w:lastRenderedPageBreak/>
        <w:t>Tia</w:t>
      </w:r>
      <w:r w:rsidRPr="0075382B">
        <w:rPr>
          <w:rFonts w:asciiTheme="minorHAnsi" w:hAnsiTheme="minorHAnsi"/>
          <w:b/>
          <w:i/>
          <w:vertAlign w:val="superscript"/>
          <w:lang w:val="es-MX"/>
        </w:rPr>
        <w:t>14</w:t>
      </w:r>
      <w:r w:rsidRPr="0075382B">
        <w:rPr>
          <w:rFonts w:asciiTheme="minorHAnsi" w:hAnsiTheme="minorHAnsi"/>
          <w:b/>
          <w:i/>
          <w:lang w:val="es-MX"/>
        </w:rPr>
        <w:t>ba</w:t>
      </w:r>
      <w:r w:rsidRPr="0075382B">
        <w:rPr>
          <w:rFonts w:asciiTheme="minorHAnsi" w:hAnsiTheme="minorHAnsi"/>
          <w:b/>
          <w:i/>
          <w:vertAlign w:val="superscript"/>
          <w:lang w:val="es-MX"/>
        </w:rPr>
        <w:t>4</w:t>
      </w:r>
      <w:r w:rsidRPr="0075382B">
        <w:rPr>
          <w:rFonts w:asciiTheme="minorHAnsi" w:hAnsiTheme="minorHAnsi"/>
          <w:b/>
          <w:i/>
          <w:lang w:val="es-MX"/>
        </w:rPr>
        <w:t xml:space="preserve"> kwa’</w:t>
      </w:r>
      <w:r w:rsidRPr="0075382B">
        <w:rPr>
          <w:rFonts w:asciiTheme="minorHAnsi" w:hAnsiTheme="minorHAnsi"/>
          <w:b/>
          <w:i/>
          <w:vertAlign w:val="superscript"/>
          <w:lang w:val="es-MX"/>
        </w:rPr>
        <w:t>4</w:t>
      </w:r>
      <w:r w:rsidRPr="0075382B">
        <w:rPr>
          <w:rFonts w:asciiTheme="minorHAnsi" w:hAnsiTheme="minorHAnsi"/>
          <w:b/>
          <w:i/>
          <w:lang w:val="es-MX"/>
        </w:rPr>
        <w:t>a</w:t>
      </w:r>
      <w:r w:rsidRPr="0075382B">
        <w:rPr>
          <w:rFonts w:asciiTheme="minorHAnsi" w:hAnsiTheme="minorHAnsi"/>
          <w:b/>
          <w:i/>
          <w:vertAlign w:val="superscript"/>
          <w:lang w:val="es-MX"/>
        </w:rPr>
        <w:t>1</w:t>
      </w:r>
    </w:p>
    <w:p w:rsidR="0075382B" w:rsidRDefault="0075382B" w:rsidP="00897558">
      <w:pPr>
        <w:tabs>
          <w:tab w:val="left" w:pos="360"/>
        </w:tabs>
        <w:rPr>
          <w:rFonts w:asciiTheme="minorHAnsi" w:hAnsiTheme="minorHAnsi"/>
          <w:sz w:val="20"/>
          <w:szCs w:val="20"/>
          <w:lang w:val="es-MX"/>
        </w:rPr>
      </w:pPr>
    </w:p>
    <w:p w:rsidR="0075382B" w:rsidRPr="0075382B" w:rsidRDefault="0075382B" w:rsidP="00897558">
      <w:pPr>
        <w:tabs>
          <w:tab w:val="left" w:pos="360"/>
        </w:tabs>
        <w:rPr>
          <w:rFonts w:asciiTheme="minorHAnsi" w:hAnsiTheme="minorHAnsi"/>
          <w:b/>
          <w:sz w:val="20"/>
          <w:szCs w:val="20"/>
          <w:lang w:val="es-MX"/>
        </w:rPr>
      </w:pPr>
      <w:r w:rsidRPr="0075382B">
        <w:rPr>
          <w:rFonts w:asciiTheme="minorHAnsi" w:hAnsiTheme="minorHAnsi"/>
          <w:b/>
          <w:sz w:val="20"/>
          <w:szCs w:val="20"/>
          <w:lang w:val="es-MX"/>
        </w:rPr>
        <w:t>Falta colectar y fotografiar</w:t>
      </w:r>
    </w:p>
    <w:p w:rsidR="0075382B" w:rsidRDefault="0075382B" w:rsidP="00897558">
      <w:pPr>
        <w:tabs>
          <w:tab w:val="left" w:pos="360"/>
        </w:tabs>
        <w:rPr>
          <w:rFonts w:asciiTheme="minorHAnsi" w:hAnsiTheme="minorHAnsi"/>
          <w:sz w:val="20"/>
          <w:szCs w:val="20"/>
          <w:lang w:val="es-MX"/>
        </w:rPr>
      </w:pPr>
    </w:p>
    <w:p w:rsidR="0075382B" w:rsidRDefault="0075382B" w:rsidP="00897558">
      <w:pPr>
        <w:tabs>
          <w:tab w:val="left" w:pos="360"/>
        </w:tabs>
        <w:rPr>
          <w:rFonts w:asciiTheme="minorHAnsi" w:hAnsiTheme="minorHAnsi"/>
          <w:sz w:val="20"/>
          <w:szCs w:val="20"/>
          <w:lang w:val="es-MX"/>
        </w:rPr>
      </w:pPr>
    </w:p>
    <w:p w:rsidR="0075382B" w:rsidRDefault="0075382B" w:rsidP="00897558">
      <w:pPr>
        <w:tabs>
          <w:tab w:val="left" w:pos="360"/>
        </w:tabs>
        <w:rPr>
          <w:rFonts w:asciiTheme="minorHAnsi" w:hAnsiTheme="minorHAnsi"/>
          <w:sz w:val="20"/>
          <w:szCs w:val="20"/>
          <w:lang w:val="es-MX"/>
        </w:rPr>
      </w:pPr>
    </w:p>
    <w:p w:rsidR="0075382B" w:rsidRPr="0075382B" w:rsidRDefault="0075382B" w:rsidP="0075382B">
      <w:pPr>
        <w:tabs>
          <w:tab w:val="left" w:pos="360"/>
        </w:tabs>
        <w:rPr>
          <w:rFonts w:asciiTheme="minorHAnsi" w:hAnsiTheme="minorHAnsi"/>
          <w:sz w:val="20"/>
          <w:szCs w:val="20"/>
          <w:lang w:val="es-MX"/>
        </w:rPr>
      </w:pP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r w:rsidRPr="0075382B">
        <w:rPr>
          <w:rFonts w:asciiTheme="minorHAnsi" w:hAnsiTheme="minorHAnsi"/>
          <w:i/>
          <w:sz w:val="20"/>
          <w:szCs w:val="20"/>
          <w:lang w:val="es-MX"/>
        </w:rPr>
        <w:t>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sidRPr="0075382B">
        <w:rPr>
          <w:rFonts w:asciiTheme="minorHAnsi" w:hAnsiTheme="minorHAnsi"/>
          <w:i/>
          <w:sz w:val="20"/>
          <w:szCs w:val="20"/>
          <w:vertAlign w:val="superscript"/>
          <w:lang w:val="es-MX"/>
        </w:rPr>
        <w:t>1</w:t>
      </w:r>
      <w:r>
        <w:rPr>
          <w:rFonts w:asciiTheme="minorHAnsi" w:hAnsiTheme="minorHAnsi"/>
          <w:sz w:val="20"/>
          <w:szCs w:val="20"/>
          <w:vertAlign w:val="superscript"/>
          <w:lang w:val="es-MX"/>
        </w:rPr>
        <w:t xml:space="preserve"> </w:t>
      </w:r>
      <w:r w:rsidRPr="0075382B">
        <w:rPr>
          <w:rFonts w:asciiTheme="minorHAnsi" w:hAnsiTheme="minorHAnsi"/>
          <w:sz w:val="20"/>
          <w:szCs w:val="20"/>
          <w:lang w:val="es-MX"/>
        </w:rPr>
        <w:t xml:space="preserve">| </w:t>
      </w:r>
      <w:r>
        <w:rPr>
          <w:rFonts w:asciiTheme="minorHAnsi" w:hAnsiTheme="minorHAnsi"/>
          <w:i/>
          <w:sz w:val="20"/>
          <w:szCs w:val="20"/>
          <w:lang w:val="es-MX"/>
        </w:rPr>
        <w:t>t</w:t>
      </w:r>
      <w:r w:rsidRPr="0075382B">
        <w:rPr>
          <w:rFonts w:asciiTheme="minorHAnsi" w:hAnsiTheme="minorHAnsi"/>
          <w:i/>
          <w:sz w:val="20"/>
          <w:szCs w:val="20"/>
          <w:lang w:val="es-MX"/>
        </w:rPr>
        <w: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w:t>
      </w:r>
      <w:r>
        <w:rPr>
          <w:rFonts w:asciiTheme="minorHAnsi" w:hAnsiTheme="minorHAnsi"/>
          <w:sz w:val="20"/>
          <w:szCs w:val="20"/>
          <w:lang w:val="es-MX"/>
        </w:rPr>
        <w:t xml:space="preserve">véase arriba; </w:t>
      </w:r>
      <w:r w:rsidRPr="0075382B">
        <w:rPr>
          <w:rFonts w:asciiTheme="minorHAnsi" w:hAnsiTheme="minorHAnsi"/>
          <w:i/>
          <w:sz w:val="20"/>
          <w:szCs w:val="20"/>
          <w:lang w:val="es-MX"/>
        </w:rPr>
        <w:t>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sidRPr="0075382B">
        <w:rPr>
          <w:rFonts w:asciiTheme="minorHAnsi" w:hAnsiTheme="minorHAnsi"/>
          <w:i/>
          <w:sz w:val="20"/>
          <w:szCs w:val="20"/>
          <w:vertAlign w:val="superscript"/>
          <w:lang w:val="es-MX"/>
        </w:rPr>
        <w:t>1</w:t>
      </w:r>
      <w:r>
        <w:rPr>
          <w:rFonts w:asciiTheme="minorHAnsi" w:hAnsiTheme="minorHAnsi"/>
          <w:sz w:val="20"/>
          <w:szCs w:val="20"/>
          <w:vertAlign w:val="superscript"/>
          <w:lang w:val="es-MX"/>
        </w:rPr>
        <w:t xml:space="preserve"> </w:t>
      </w:r>
      <w:r w:rsidRPr="0075382B">
        <w:rPr>
          <w:rFonts w:asciiTheme="minorHAnsi" w:hAnsiTheme="minorHAnsi"/>
          <w:sz w:val="20"/>
          <w:szCs w:val="20"/>
          <w:lang w:val="es-MX"/>
        </w:rPr>
        <w:t xml:space="preserve">'rojo'. </w:t>
      </w:r>
      <w:r>
        <w:rPr>
          <w:rFonts w:asciiTheme="minorHAnsi" w:hAnsiTheme="minorHAnsi"/>
          <w:sz w:val="20"/>
          <w:szCs w:val="20"/>
          <w:lang w:val="es-MX"/>
        </w:rPr>
        <w:t xml:space="preserve"> Llamado así por el color del fruto. </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Descripción morfológica</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75382B" w:rsidRPr="00897558" w:rsidRDefault="0075382B" w:rsidP="0075382B">
      <w:pPr>
        <w:tabs>
          <w:tab w:val="left" w:pos="360"/>
        </w:tabs>
        <w:rPr>
          <w:rFonts w:asciiTheme="minorHAnsi" w:hAnsiTheme="minorHAnsi"/>
          <w:sz w:val="20"/>
          <w:szCs w:val="20"/>
          <w:lang w:val="es-MX"/>
        </w:rPr>
      </w:pPr>
    </w:p>
    <w:p w:rsidR="0075382B" w:rsidRDefault="0075382B" w:rsidP="0075382B">
      <w:pPr>
        <w:tabs>
          <w:tab w:val="left" w:pos="360"/>
        </w:tabs>
        <w:rPr>
          <w:rFonts w:asciiTheme="minorHAnsi" w:hAnsiTheme="minorHAnsi"/>
          <w:sz w:val="20"/>
          <w:szCs w:val="20"/>
          <w:lang w:val="es-MX"/>
        </w:rPr>
      </w:pPr>
      <w:r w:rsidRPr="00897558">
        <w:rPr>
          <w:rFonts w:asciiTheme="minorHAnsi" w:hAnsiTheme="minorHAnsi"/>
          <w:b/>
          <w:i/>
          <w:sz w:val="20"/>
          <w:szCs w:val="20"/>
          <w:lang w:val="es-MX"/>
        </w:rPr>
        <w:t>Usos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 xml:space="preserve">El </w:t>
      </w:r>
      <w:r w:rsidRPr="0075382B">
        <w:rPr>
          <w:rFonts w:asciiTheme="minorHAnsi" w:hAnsiTheme="minorHAnsi"/>
          <w:i/>
          <w:sz w:val="20"/>
          <w:szCs w:val="20"/>
          <w:lang w:val="es-MX"/>
        </w:rPr>
        <w:t>t</w:t>
      </w:r>
      <w:r w:rsidRPr="00897558">
        <w:rPr>
          <w:rFonts w:asciiTheme="minorHAnsi" w:hAnsiTheme="minorHAnsi"/>
          <w:i/>
          <w:sz w:val="20"/>
          <w:szCs w:val="20"/>
          <w:lang w:val="es-MX"/>
        </w:rPr>
        <w:t>ia</w:t>
      </w:r>
      <w:r w:rsidRPr="0075382B">
        <w:rPr>
          <w:rFonts w:asciiTheme="minorHAnsi" w:hAnsiTheme="minorHAnsi"/>
          <w:i/>
          <w:sz w:val="20"/>
          <w:szCs w:val="20"/>
          <w:vertAlign w:val="superscript"/>
          <w:lang w:val="es-MX"/>
        </w:rPr>
        <w:t>14</w:t>
      </w:r>
      <w:r w:rsidRPr="00897558">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897558">
        <w:rPr>
          <w:rFonts w:asciiTheme="minorHAnsi" w:hAnsiTheme="minorHAnsi"/>
          <w:i/>
          <w:sz w:val="20"/>
          <w:szCs w:val="20"/>
          <w:lang w:val="es-MX"/>
        </w:rPr>
        <w:t xml:space="preserve"> kwa’</w:t>
      </w:r>
      <w:r w:rsidRPr="0075382B">
        <w:rPr>
          <w:rFonts w:asciiTheme="minorHAnsi" w:hAnsiTheme="minorHAnsi"/>
          <w:i/>
          <w:sz w:val="20"/>
          <w:szCs w:val="20"/>
          <w:vertAlign w:val="superscript"/>
          <w:lang w:val="es-MX"/>
        </w:rPr>
        <w:t>4</w:t>
      </w:r>
      <w:r w:rsidRPr="00897558">
        <w:rPr>
          <w:rFonts w:asciiTheme="minorHAnsi" w:hAnsiTheme="minorHAnsi"/>
          <w:i/>
          <w:sz w:val="20"/>
          <w:szCs w:val="20"/>
          <w:lang w:val="es-MX"/>
        </w:rPr>
        <w:t>a</w:t>
      </w:r>
      <w:r w:rsidRPr="0075382B">
        <w:rPr>
          <w:rFonts w:asciiTheme="minorHAnsi" w:hAnsiTheme="minorHAnsi"/>
          <w:i/>
          <w:sz w:val="20"/>
          <w:szCs w:val="20"/>
          <w:vertAlign w:val="superscript"/>
          <w:lang w:val="es-MX"/>
        </w:rPr>
        <w:t>1</w:t>
      </w:r>
      <w:r w:rsidRPr="00897558">
        <w:rPr>
          <w:rFonts w:asciiTheme="minorHAnsi" w:hAnsiTheme="minorHAnsi"/>
          <w:sz w:val="20"/>
          <w:szCs w:val="20"/>
          <w:lang w:val="es-MX"/>
        </w:rPr>
        <w:t xml:space="preserve"> se llama simplemente ‘ciruela’ en español. El árbol se cult</w:t>
      </w:r>
      <w:r>
        <w:rPr>
          <w:rFonts w:asciiTheme="minorHAnsi" w:hAnsiTheme="minorHAnsi"/>
          <w:sz w:val="20"/>
          <w:szCs w:val="20"/>
          <w:lang w:val="es-MX"/>
        </w:rPr>
        <w:t>iva en los solares de las casas y</w:t>
      </w:r>
      <w:r w:rsidRPr="00897558">
        <w:rPr>
          <w:rFonts w:asciiTheme="minorHAnsi" w:hAnsiTheme="minorHAnsi"/>
          <w:sz w:val="20"/>
          <w:szCs w:val="20"/>
          <w:lang w:val="es-MX"/>
        </w:rPr>
        <w:t xml:space="preserve"> en los huertos </w:t>
      </w:r>
      <w:r>
        <w:rPr>
          <w:rFonts w:asciiTheme="minorHAnsi" w:hAnsiTheme="minorHAnsi"/>
          <w:sz w:val="20"/>
          <w:szCs w:val="20"/>
          <w:lang w:val="es-MX"/>
        </w:rPr>
        <w:t xml:space="preserve">por su fruto. También se siembra por estacas </w:t>
      </w:r>
      <w:r w:rsidRPr="00897558">
        <w:rPr>
          <w:rFonts w:asciiTheme="minorHAnsi" w:hAnsiTheme="minorHAnsi"/>
          <w:sz w:val="20"/>
          <w:szCs w:val="20"/>
          <w:lang w:val="es-MX"/>
        </w:rPr>
        <w:t xml:space="preserve">en el campo </w:t>
      </w:r>
      <w:r>
        <w:rPr>
          <w:rFonts w:asciiTheme="minorHAnsi" w:hAnsiTheme="minorHAnsi"/>
          <w:sz w:val="20"/>
          <w:szCs w:val="20"/>
          <w:lang w:val="es-MX"/>
        </w:rPr>
        <w:t xml:space="preserve">para </w:t>
      </w:r>
      <w:r w:rsidRPr="00897558">
        <w:rPr>
          <w:rFonts w:asciiTheme="minorHAnsi" w:hAnsiTheme="minorHAnsi"/>
          <w:sz w:val="20"/>
          <w:szCs w:val="20"/>
          <w:lang w:val="es-MX"/>
        </w:rPr>
        <w:t xml:space="preserve">cerca viva. Siempre tiene su dueño. </w:t>
      </w:r>
    </w:p>
    <w:p w:rsidR="0075382B" w:rsidRPr="00897558" w:rsidRDefault="0075382B" w:rsidP="0075382B">
      <w:pPr>
        <w:tabs>
          <w:tab w:val="left" w:pos="360"/>
        </w:tabs>
        <w:rPr>
          <w:rFonts w:asciiTheme="minorHAnsi" w:hAnsiTheme="minorHAnsi"/>
          <w:sz w:val="20"/>
          <w:szCs w:val="20"/>
          <w:lang w:val="es-MX"/>
        </w:rPr>
      </w:pPr>
      <w:r>
        <w:rPr>
          <w:rFonts w:asciiTheme="minorHAnsi" w:hAnsiTheme="minorHAnsi"/>
          <w:sz w:val="20"/>
          <w:szCs w:val="20"/>
          <w:lang w:val="es-MX"/>
        </w:rPr>
        <w:tab/>
      </w:r>
      <w:r w:rsidRPr="00897558">
        <w:rPr>
          <w:rFonts w:asciiTheme="minorHAnsi" w:hAnsiTheme="minorHAnsi"/>
          <w:sz w:val="20"/>
          <w:szCs w:val="20"/>
          <w:lang w:val="es-MX"/>
        </w:rPr>
        <w:t>El fruto se cosecha en abril y mayo y se comercializa en San Luis Acatlán. Esta variedad</w:t>
      </w:r>
      <w:r>
        <w:rPr>
          <w:rFonts w:asciiTheme="minorHAnsi" w:hAnsiTheme="minorHAnsi"/>
          <w:sz w:val="20"/>
          <w:szCs w:val="20"/>
          <w:lang w:val="es-MX"/>
        </w:rPr>
        <w:t xml:space="preserve"> de </w:t>
      </w:r>
      <w:r w:rsidRPr="0075382B">
        <w:rPr>
          <w:rFonts w:asciiTheme="minorHAnsi" w:hAnsiTheme="minorHAnsi"/>
          <w:i/>
          <w:sz w:val="20"/>
          <w:szCs w:val="20"/>
          <w:lang w:val="es-MX"/>
        </w:rPr>
        <w:t>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897558">
        <w:rPr>
          <w:rFonts w:asciiTheme="minorHAnsi" w:hAnsiTheme="minorHAnsi"/>
          <w:sz w:val="20"/>
          <w:szCs w:val="20"/>
          <w:lang w:val="es-MX"/>
        </w:rPr>
        <w:t xml:space="preserve"> se produce más en Cuanacastitlan que en Yoloxóchitl</w:t>
      </w:r>
      <w:r>
        <w:rPr>
          <w:rFonts w:asciiTheme="minorHAnsi" w:hAnsiTheme="minorHAnsi"/>
          <w:sz w:val="20"/>
          <w:szCs w:val="20"/>
          <w:lang w:val="es-MX"/>
        </w:rPr>
        <w:t xml:space="preserve"> que es un lugar</w:t>
      </w:r>
      <w:r w:rsidRPr="00897558">
        <w:rPr>
          <w:rFonts w:asciiTheme="minorHAnsi" w:hAnsiTheme="minorHAnsi"/>
          <w:sz w:val="20"/>
          <w:szCs w:val="20"/>
          <w:lang w:val="es-MX"/>
        </w:rPr>
        <w:t xml:space="preserve"> donde la conviertan en conserva.</w:t>
      </w:r>
    </w:p>
    <w:p w:rsidR="0075382B" w:rsidRPr="00897558" w:rsidRDefault="0075382B" w:rsidP="0075382B">
      <w:pPr>
        <w:pStyle w:val="NormalWeb"/>
        <w:tabs>
          <w:tab w:val="left" w:pos="360"/>
        </w:tabs>
        <w:spacing w:before="0" w:beforeAutospacing="0" w:after="0" w:afterAutospacing="0"/>
        <w:rPr>
          <w:rFonts w:asciiTheme="minorHAnsi" w:hAnsiTheme="minorHAnsi"/>
          <w:b/>
          <w: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Véase "usos".</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Cultivado en solares pero no en Yoloxóchitl.</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Notas botánicas</w:t>
      </w:r>
      <w:r w:rsidRPr="00897558">
        <w:rPr>
          <w:rFonts w:asciiTheme="minorHAnsi" w:hAnsiTheme="minorHAnsi"/>
          <w:b/>
          <w:sz w:val="20"/>
          <w:szCs w:val="20"/>
          <w:lang w:val="es-MX"/>
        </w:rPr>
        <w:t xml:space="preserve">: </w:t>
      </w:r>
    </w:p>
    <w:p w:rsidR="0075382B" w:rsidRPr="00897558" w:rsidRDefault="0075382B" w:rsidP="0075382B">
      <w:pPr>
        <w:pStyle w:val="NormalWeb"/>
        <w:tabs>
          <w:tab w:val="left" w:pos="360"/>
        </w:tabs>
        <w:spacing w:before="0" w:beforeAutospacing="0" w:after="0" w:afterAutospacing="0"/>
        <w:jc w:val="both"/>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 xml:space="preserve">: </w:t>
      </w:r>
    </w:p>
    <w:p w:rsidR="0075382B" w:rsidRPr="00897558" w:rsidRDefault="0075382B" w:rsidP="0075382B">
      <w:pPr>
        <w:rPr>
          <w:rFonts w:asciiTheme="minorHAnsi" w:hAnsiTheme="minorHAnsi"/>
          <w:sz w:val="20"/>
          <w:szCs w:val="20"/>
          <w:lang w:val="es-MX"/>
        </w:rPr>
      </w:pPr>
      <w:r w:rsidRPr="00897558">
        <w:rPr>
          <w:rFonts w:asciiTheme="minorHAnsi" w:hAnsiTheme="minorHAnsi"/>
          <w:sz w:val="20"/>
          <w:szCs w:val="20"/>
          <w:lang w:val="es-MX"/>
        </w:rPr>
        <w:br w:type="page"/>
      </w:r>
    </w:p>
    <w:p w:rsidR="00897558" w:rsidRDefault="00897558" w:rsidP="00897558">
      <w:pPr>
        <w:tabs>
          <w:tab w:val="left" w:pos="360"/>
        </w:tabs>
        <w:rPr>
          <w:rFonts w:asciiTheme="minorHAnsi" w:hAnsiTheme="minorHAnsi"/>
          <w:sz w:val="20"/>
          <w:szCs w:val="20"/>
          <w:lang w:val="es-MX"/>
        </w:rPr>
      </w:pPr>
    </w:p>
    <w:p w:rsidR="0075382B" w:rsidRPr="0075382B" w:rsidRDefault="0075382B" w:rsidP="0075382B">
      <w:pPr>
        <w:tabs>
          <w:tab w:val="left" w:pos="360"/>
        </w:tabs>
        <w:jc w:val="center"/>
        <w:rPr>
          <w:rFonts w:asciiTheme="minorHAnsi" w:hAnsiTheme="minorHAnsi"/>
          <w:b/>
          <w:i/>
          <w:lang w:val="es-MX"/>
        </w:rPr>
      </w:pPr>
      <w:r w:rsidRPr="0075382B">
        <w:rPr>
          <w:rFonts w:asciiTheme="minorHAnsi" w:hAnsiTheme="minorHAnsi"/>
          <w:b/>
          <w:i/>
          <w:lang w:val="es-MX"/>
        </w:rPr>
        <w:t>Tia</w:t>
      </w:r>
      <w:r w:rsidRPr="0075382B">
        <w:rPr>
          <w:rFonts w:asciiTheme="minorHAnsi" w:hAnsiTheme="minorHAnsi"/>
          <w:b/>
          <w:i/>
          <w:vertAlign w:val="superscript"/>
          <w:lang w:val="es-MX"/>
        </w:rPr>
        <w:t>14</w:t>
      </w:r>
      <w:r w:rsidRPr="0075382B">
        <w:rPr>
          <w:rFonts w:asciiTheme="minorHAnsi" w:hAnsiTheme="minorHAnsi"/>
          <w:b/>
          <w:i/>
          <w:lang w:val="es-MX"/>
        </w:rPr>
        <w:t>ba</w:t>
      </w:r>
      <w:r w:rsidRPr="0075382B">
        <w:rPr>
          <w:rFonts w:asciiTheme="minorHAnsi" w:hAnsiTheme="minorHAnsi"/>
          <w:b/>
          <w:i/>
          <w:vertAlign w:val="superscript"/>
          <w:lang w:val="es-MX"/>
        </w:rPr>
        <w:t>4</w:t>
      </w:r>
      <w:r w:rsidRPr="0075382B">
        <w:rPr>
          <w:rFonts w:asciiTheme="minorHAnsi" w:hAnsiTheme="minorHAnsi"/>
          <w:b/>
          <w:i/>
          <w:lang w:val="es-MX"/>
        </w:rPr>
        <w:t xml:space="preserve"> kwa</w:t>
      </w:r>
      <w:r w:rsidRPr="0075382B">
        <w:rPr>
          <w:rFonts w:asciiTheme="minorHAnsi" w:hAnsiTheme="minorHAnsi"/>
          <w:b/>
          <w:i/>
          <w:vertAlign w:val="superscript"/>
          <w:lang w:val="es-MX"/>
        </w:rPr>
        <w:t>4</w:t>
      </w:r>
      <w:r w:rsidRPr="0075382B">
        <w:rPr>
          <w:rFonts w:asciiTheme="minorHAnsi" w:hAnsiTheme="minorHAnsi"/>
          <w:b/>
          <w:i/>
          <w:lang w:val="es-MX"/>
        </w:rPr>
        <w:t>a</w:t>
      </w:r>
      <w:r>
        <w:rPr>
          <w:rFonts w:asciiTheme="minorHAnsi" w:hAnsiTheme="minorHAnsi"/>
          <w:b/>
          <w:i/>
          <w:lang w:val="es-MX"/>
        </w:rPr>
        <w:t>n</w:t>
      </w:r>
      <w:r>
        <w:rPr>
          <w:rFonts w:asciiTheme="minorHAnsi" w:hAnsiTheme="minorHAnsi"/>
          <w:b/>
          <w:i/>
          <w:vertAlign w:val="superscript"/>
          <w:lang w:val="es-MX"/>
        </w:rPr>
        <w:t>2</w:t>
      </w:r>
    </w:p>
    <w:p w:rsidR="0075382B" w:rsidRDefault="0075382B" w:rsidP="0075382B">
      <w:pPr>
        <w:tabs>
          <w:tab w:val="left" w:pos="360"/>
        </w:tabs>
        <w:rPr>
          <w:rFonts w:asciiTheme="minorHAnsi" w:hAnsiTheme="minorHAnsi"/>
          <w:sz w:val="20"/>
          <w:szCs w:val="20"/>
          <w:lang w:val="es-MX"/>
        </w:rPr>
      </w:pPr>
    </w:p>
    <w:p w:rsidR="0075382B" w:rsidRPr="0075382B" w:rsidRDefault="0075382B" w:rsidP="0075382B">
      <w:pPr>
        <w:tabs>
          <w:tab w:val="left" w:pos="360"/>
        </w:tabs>
        <w:rPr>
          <w:rFonts w:asciiTheme="minorHAnsi" w:hAnsiTheme="minorHAnsi"/>
          <w:b/>
          <w:sz w:val="20"/>
          <w:szCs w:val="20"/>
          <w:lang w:val="es-MX"/>
        </w:rPr>
      </w:pPr>
      <w:r w:rsidRPr="0075382B">
        <w:rPr>
          <w:rFonts w:asciiTheme="minorHAnsi" w:hAnsiTheme="minorHAnsi"/>
          <w:b/>
          <w:sz w:val="20"/>
          <w:szCs w:val="20"/>
          <w:lang w:val="es-MX"/>
        </w:rPr>
        <w:t>Falta colectar y fotografiar</w:t>
      </w:r>
    </w:p>
    <w:p w:rsidR="0075382B" w:rsidRDefault="0075382B" w:rsidP="0075382B">
      <w:pPr>
        <w:tabs>
          <w:tab w:val="left" w:pos="360"/>
        </w:tabs>
        <w:rPr>
          <w:rFonts w:asciiTheme="minorHAnsi" w:hAnsiTheme="minorHAnsi"/>
          <w:sz w:val="20"/>
          <w:szCs w:val="20"/>
          <w:lang w:val="es-MX"/>
        </w:rPr>
      </w:pPr>
    </w:p>
    <w:p w:rsidR="0075382B" w:rsidRDefault="0075382B" w:rsidP="0075382B">
      <w:pPr>
        <w:tabs>
          <w:tab w:val="left" w:pos="360"/>
        </w:tabs>
        <w:rPr>
          <w:rFonts w:asciiTheme="minorHAnsi" w:hAnsiTheme="minorHAnsi"/>
          <w:sz w:val="20"/>
          <w:szCs w:val="20"/>
          <w:lang w:val="es-MX"/>
        </w:rPr>
      </w:pPr>
    </w:p>
    <w:p w:rsidR="0075382B" w:rsidRDefault="0075382B" w:rsidP="0075382B">
      <w:pPr>
        <w:tabs>
          <w:tab w:val="left" w:pos="360"/>
        </w:tabs>
        <w:rPr>
          <w:rFonts w:asciiTheme="minorHAnsi" w:hAnsiTheme="minorHAnsi"/>
          <w:sz w:val="20"/>
          <w:szCs w:val="20"/>
          <w:lang w:val="es-MX"/>
        </w:rPr>
      </w:pPr>
    </w:p>
    <w:p w:rsidR="0075382B" w:rsidRPr="0075382B" w:rsidRDefault="0075382B" w:rsidP="0075382B">
      <w:pPr>
        <w:tabs>
          <w:tab w:val="left" w:pos="360"/>
        </w:tabs>
        <w:rPr>
          <w:rFonts w:asciiTheme="minorHAnsi" w:hAnsiTheme="minorHAnsi"/>
          <w:sz w:val="20"/>
          <w:szCs w:val="20"/>
          <w:lang w:val="es-MX"/>
        </w:rPr>
      </w:pP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r w:rsidRPr="0075382B">
        <w:rPr>
          <w:rFonts w:asciiTheme="minorHAnsi" w:hAnsiTheme="minorHAnsi"/>
          <w:i/>
          <w:sz w:val="20"/>
          <w:szCs w:val="20"/>
          <w:lang w:val="es-MX"/>
        </w:rPr>
        <w:t>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sidRPr="0075382B">
        <w:rPr>
          <w:rFonts w:asciiTheme="minorHAnsi" w:hAnsiTheme="minorHAnsi"/>
          <w:i/>
          <w:sz w:val="20"/>
          <w:szCs w:val="20"/>
          <w:vertAlign w:val="superscript"/>
          <w:lang w:val="es-MX"/>
        </w:rPr>
        <w:t>1</w:t>
      </w:r>
      <w:r>
        <w:rPr>
          <w:rFonts w:asciiTheme="minorHAnsi" w:hAnsiTheme="minorHAnsi"/>
          <w:sz w:val="20"/>
          <w:szCs w:val="20"/>
          <w:vertAlign w:val="superscript"/>
          <w:lang w:val="es-MX"/>
        </w:rPr>
        <w:t xml:space="preserve"> </w:t>
      </w:r>
      <w:r w:rsidRPr="0075382B">
        <w:rPr>
          <w:rFonts w:asciiTheme="minorHAnsi" w:hAnsiTheme="minorHAnsi"/>
          <w:sz w:val="20"/>
          <w:szCs w:val="20"/>
          <w:lang w:val="es-MX"/>
        </w:rPr>
        <w:t xml:space="preserve">| </w:t>
      </w:r>
      <w:r>
        <w:rPr>
          <w:rFonts w:asciiTheme="minorHAnsi" w:hAnsiTheme="minorHAnsi"/>
          <w:i/>
          <w:sz w:val="20"/>
          <w:szCs w:val="20"/>
          <w:lang w:val="es-MX"/>
        </w:rPr>
        <w:t>t</w:t>
      </w:r>
      <w:r w:rsidRPr="0075382B">
        <w:rPr>
          <w:rFonts w:asciiTheme="minorHAnsi" w:hAnsiTheme="minorHAnsi"/>
          <w:i/>
          <w:sz w:val="20"/>
          <w:szCs w:val="20"/>
          <w:lang w:val="es-MX"/>
        </w:rPr>
        <w: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w:t>
      </w:r>
      <w:r>
        <w:rPr>
          <w:rFonts w:asciiTheme="minorHAnsi" w:hAnsiTheme="minorHAnsi"/>
          <w:sz w:val="20"/>
          <w:szCs w:val="20"/>
          <w:lang w:val="es-MX"/>
        </w:rPr>
        <w:t xml:space="preserve">véase arriba; </w:t>
      </w:r>
      <w:r w:rsidRPr="0075382B">
        <w:rPr>
          <w:rFonts w:asciiTheme="minorHAnsi" w:hAnsiTheme="minorHAnsi"/>
          <w:i/>
          <w:sz w:val="20"/>
          <w:szCs w:val="20"/>
          <w:lang w:val="es-MX"/>
        </w:rPr>
        <w:t>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Pr>
          <w:rFonts w:asciiTheme="minorHAnsi" w:hAnsiTheme="minorHAnsi"/>
          <w:i/>
          <w:sz w:val="20"/>
          <w:szCs w:val="20"/>
          <w:lang w:val="es-MX"/>
        </w:rPr>
        <w:t>n</w:t>
      </w:r>
      <w:r>
        <w:rPr>
          <w:rFonts w:asciiTheme="minorHAnsi" w:hAnsiTheme="minorHAnsi"/>
          <w:i/>
          <w:sz w:val="20"/>
          <w:szCs w:val="20"/>
          <w:vertAlign w:val="superscript"/>
          <w:lang w:val="es-MX"/>
        </w:rPr>
        <w:t>2</w:t>
      </w:r>
      <w:r>
        <w:rPr>
          <w:rFonts w:asciiTheme="minorHAnsi" w:hAnsiTheme="minorHAnsi"/>
          <w:sz w:val="20"/>
          <w:szCs w:val="20"/>
          <w:vertAlign w:val="superscript"/>
          <w:lang w:val="es-MX"/>
        </w:rPr>
        <w:t xml:space="preserve"> </w:t>
      </w:r>
      <w:r>
        <w:rPr>
          <w:rFonts w:asciiTheme="minorHAnsi" w:hAnsiTheme="minorHAnsi"/>
          <w:sz w:val="20"/>
          <w:szCs w:val="20"/>
          <w:lang w:val="es-MX"/>
        </w:rPr>
        <w:t>'amarillo</w:t>
      </w:r>
      <w:r w:rsidRPr="0075382B">
        <w:rPr>
          <w:rFonts w:asciiTheme="minorHAnsi" w:hAnsiTheme="minorHAnsi"/>
          <w:sz w:val="20"/>
          <w:szCs w:val="20"/>
          <w:lang w:val="es-MX"/>
        </w:rPr>
        <w:t xml:space="preserve">'. </w:t>
      </w:r>
      <w:r>
        <w:rPr>
          <w:rFonts w:asciiTheme="minorHAnsi" w:hAnsiTheme="minorHAnsi"/>
          <w:sz w:val="20"/>
          <w:szCs w:val="20"/>
          <w:lang w:val="es-MX"/>
        </w:rPr>
        <w:t xml:space="preserve"> Llamado así por el color del fruto. </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75382B" w:rsidRDefault="0075382B" w:rsidP="0075382B">
      <w:pPr>
        <w:tabs>
          <w:tab w:val="left" w:pos="360"/>
        </w:tabs>
        <w:rPr>
          <w:rFonts w:asciiTheme="minorHAnsi" w:hAnsiTheme="minorHAnsi"/>
          <w:sz w:val="20"/>
          <w:szCs w:val="20"/>
          <w:lang w:val="es-MX"/>
        </w:rPr>
      </w:pPr>
      <w:r w:rsidRPr="00897558">
        <w:rPr>
          <w:rFonts w:asciiTheme="minorHAnsi" w:hAnsiTheme="minorHAnsi"/>
          <w:b/>
          <w:i/>
          <w:sz w:val="20"/>
          <w:szCs w:val="20"/>
          <w:lang w:val="es-MX"/>
        </w:rPr>
        <w:t>Descripción morfológica</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p>
    <w:p w:rsidR="0075382B" w:rsidRPr="004A69D2"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4A69D2" w:rsidRPr="004A69D2" w:rsidRDefault="0075382B" w:rsidP="004A69D2">
      <w:pPr>
        <w:tabs>
          <w:tab w:val="left" w:pos="360"/>
        </w:tabs>
        <w:rPr>
          <w:rFonts w:asciiTheme="minorHAnsi" w:hAnsiTheme="minorHAnsi"/>
          <w:sz w:val="20"/>
          <w:szCs w:val="20"/>
          <w:lang w:val="es-MX"/>
        </w:rPr>
      </w:pPr>
      <w:r w:rsidRPr="004A69D2">
        <w:rPr>
          <w:rFonts w:asciiTheme="minorHAnsi" w:hAnsiTheme="minorHAnsi"/>
          <w:b/>
          <w:i/>
          <w:sz w:val="20"/>
          <w:szCs w:val="20"/>
          <w:lang w:val="es-MX"/>
        </w:rPr>
        <w:t>Usos</w:t>
      </w:r>
      <w:r w:rsidRPr="004A69D2">
        <w:rPr>
          <w:rFonts w:asciiTheme="minorHAnsi" w:hAnsiTheme="minorHAnsi"/>
          <w:b/>
          <w:sz w:val="20"/>
          <w:szCs w:val="20"/>
          <w:lang w:val="es-MX"/>
        </w:rPr>
        <w:t>:</w:t>
      </w:r>
      <w:r w:rsidRPr="004A69D2">
        <w:rPr>
          <w:rFonts w:asciiTheme="minorHAnsi" w:hAnsiTheme="minorHAnsi"/>
          <w:sz w:val="20"/>
          <w:szCs w:val="20"/>
          <w:lang w:val="es-MX"/>
        </w:rPr>
        <w:t xml:space="preserve"> El </w:t>
      </w:r>
      <w:r w:rsidRPr="004A69D2">
        <w:rPr>
          <w:rFonts w:asciiTheme="minorHAnsi" w:hAnsiTheme="minorHAnsi"/>
          <w:i/>
          <w:sz w:val="20"/>
          <w:szCs w:val="20"/>
          <w:lang w:val="es-MX"/>
        </w:rPr>
        <w:t>tia</w:t>
      </w:r>
      <w:r w:rsidRPr="004A69D2">
        <w:rPr>
          <w:rFonts w:asciiTheme="minorHAnsi" w:hAnsiTheme="minorHAnsi"/>
          <w:i/>
          <w:sz w:val="20"/>
          <w:szCs w:val="20"/>
          <w:vertAlign w:val="superscript"/>
          <w:lang w:val="es-MX"/>
        </w:rPr>
        <w:t>14</w:t>
      </w:r>
      <w:r w:rsidRPr="004A69D2">
        <w:rPr>
          <w:rFonts w:asciiTheme="minorHAnsi" w:hAnsiTheme="minorHAnsi"/>
          <w:i/>
          <w:sz w:val="20"/>
          <w:szCs w:val="20"/>
          <w:lang w:val="es-MX"/>
        </w:rPr>
        <w:t>ba</w:t>
      </w:r>
      <w:r w:rsidRPr="004A69D2">
        <w:rPr>
          <w:rFonts w:asciiTheme="minorHAnsi" w:hAnsiTheme="minorHAnsi"/>
          <w:i/>
          <w:sz w:val="20"/>
          <w:szCs w:val="20"/>
          <w:vertAlign w:val="superscript"/>
          <w:lang w:val="es-MX"/>
        </w:rPr>
        <w:t>4</w:t>
      </w:r>
      <w:r w:rsidRPr="004A69D2">
        <w:rPr>
          <w:rFonts w:asciiTheme="minorHAnsi" w:hAnsiTheme="minorHAnsi"/>
          <w:i/>
          <w:sz w:val="20"/>
          <w:szCs w:val="20"/>
          <w:lang w:val="es-MX"/>
        </w:rPr>
        <w:t xml:space="preserve"> kwa</w:t>
      </w:r>
      <w:r w:rsidRPr="004A69D2">
        <w:rPr>
          <w:rFonts w:asciiTheme="minorHAnsi" w:hAnsiTheme="minorHAnsi"/>
          <w:i/>
          <w:sz w:val="20"/>
          <w:szCs w:val="20"/>
          <w:vertAlign w:val="superscript"/>
          <w:lang w:val="es-MX"/>
        </w:rPr>
        <w:t>4</w:t>
      </w:r>
      <w:r w:rsidR="004A69D2" w:rsidRPr="004A69D2">
        <w:rPr>
          <w:rFonts w:asciiTheme="minorHAnsi" w:hAnsiTheme="minorHAnsi"/>
          <w:i/>
          <w:sz w:val="20"/>
          <w:szCs w:val="20"/>
          <w:lang w:val="es-MX"/>
        </w:rPr>
        <w:t>an</w:t>
      </w:r>
      <w:r w:rsidR="004A69D2" w:rsidRPr="004A69D2">
        <w:rPr>
          <w:rFonts w:asciiTheme="minorHAnsi" w:hAnsiTheme="minorHAnsi"/>
          <w:i/>
          <w:sz w:val="20"/>
          <w:szCs w:val="20"/>
          <w:vertAlign w:val="superscript"/>
          <w:lang w:val="es-MX"/>
        </w:rPr>
        <w:t>2</w:t>
      </w:r>
      <w:r w:rsidRPr="004A69D2">
        <w:rPr>
          <w:rFonts w:asciiTheme="minorHAnsi" w:hAnsiTheme="minorHAnsi"/>
          <w:sz w:val="20"/>
          <w:szCs w:val="20"/>
          <w:lang w:val="es-MX"/>
        </w:rPr>
        <w:t xml:space="preserve"> se llama simplemente ‘ciruela’ en español. </w:t>
      </w:r>
      <w:r w:rsidR="004A69D2" w:rsidRPr="004A69D2">
        <w:rPr>
          <w:rFonts w:asciiTheme="minorHAnsi" w:hAnsiTheme="minorHAnsi"/>
          <w:sz w:val="20"/>
          <w:szCs w:val="20"/>
          <w:lang w:val="es-MX"/>
        </w:rPr>
        <w:t>Como el ciruela roja, este árbol también se cult</w:t>
      </w:r>
      <w:r w:rsidR="004A69D2">
        <w:rPr>
          <w:rFonts w:asciiTheme="minorHAnsi" w:hAnsiTheme="minorHAnsi"/>
          <w:sz w:val="20"/>
          <w:szCs w:val="20"/>
          <w:lang w:val="es-MX"/>
        </w:rPr>
        <w:t>iva en los solares de las casas y</w:t>
      </w:r>
      <w:r w:rsidR="004A69D2" w:rsidRPr="004A69D2">
        <w:rPr>
          <w:rFonts w:asciiTheme="minorHAnsi" w:hAnsiTheme="minorHAnsi"/>
          <w:sz w:val="20"/>
          <w:szCs w:val="20"/>
          <w:lang w:val="es-MX"/>
        </w:rPr>
        <w:t xml:space="preserve"> en los huertos</w:t>
      </w:r>
      <w:r w:rsidR="004A69D2">
        <w:rPr>
          <w:rFonts w:asciiTheme="minorHAnsi" w:hAnsiTheme="minorHAnsi"/>
          <w:sz w:val="20"/>
          <w:szCs w:val="20"/>
          <w:lang w:val="es-MX"/>
        </w:rPr>
        <w:t xml:space="preserve">. Y </w:t>
      </w:r>
      <w:r w:rsidR="004A69D2" w:rsidRPr="004A69D2">
        <w:rPr>
          <w:rFonts w:asciiTheme="minorHAnsi" w:hAnsiTheme="minorHAnsi"/>
          <w:sz w:val="20"/>
          <w:szCs w:val="20"/>
          <w:lang w:val="es-MX"/>
        </w:rPr>
        <w:t xml:space="preserve">también </w:t>
      </w:r>
      <w:r w:rsidR="004A69D2">
        <w:rPr>
          <w:rFonts w:asciiTheme="minorHAnsi" w:hAnsiTheme="minorHAnsi"/>
          <w:sz w:val="20"/>
          <w:szCs w:val="20"/>
          <w:lang w:val="es-MX"/>
        </w:rPr>
        <w:t xml:space="preserve">se utiliza </w:t>
      </w:r>
      <w:r w:rsidR="004A69D2" w:rsidRPr="004A69D2">
        <w:rPr>
          <w:rFonts w:asciiTheme="minorHAnsi" w:hAnsiTheme="minorHAnsi"/>
          <w:sz w:val="20"/>
          <w:szCs w:val="20"/>
          <w:lang w:val="es-MX"/>
        </w:rPr>
        <w:t>en el campo como cerca viva. Siempre tiene su dueño. El fruto se cosecha en la misma temporada</w:t>
      </w:r>
      <w:r w:rsidR="004A69D2">
        <w:rPr>
          <w:rFonts w:asciiTheme="minorHAnsi" w:hAnsiTheme="minorHAnsi"/>
          <w:sz w:val="20"/>
          <w:szCs w:val="20"/>
          <w:lang w:val="es-MX"/>
        </w:rPr>
        <w:t>,</w:t>
      </w:r>
      <w:r w:rsidR="004A69D2" w:rsidRPr="004A69D2">
        <w:rPr>
          <w:rFonts w:asciiTheme="minorHAnsi" w:hAnsiTheme="minorHAnsi"/>
          <w:sz w:val="20"/>
          <w:szCs w:val="20"/>
          <w:lang w:val="es-MX"/>
        </w:rPr>
        <w:t xml:space="preserve"> abril y mayo</w:t>
      </w:r>
      <w:r w:rsidR="004A69D2">
        <w:rPr>
          <w:rFonts w:asciiTheme="minorHAnsi" w:hAnsiTheme="minorHAnsi"/>
          <w:sz w:val="20"/>
          <w:szCs w:val="20"/>
          <w:lang w:val="es-MX"/>
        </w:rPr>
        <w:t xml:space="preserve">, que el </w:t>
      </w:r>
      <w:r w:rsidR="004A69D2" w:rsidRPr="004A69D2">
        <w:rPr>
          <w:rFonts w:asciiTheme="minorHAnsi" w:hAnsiTheme="minorHAnsi"/>
          <w:i/>
          <w:sz w:val="20"/>
          <w:szCs w:val="20"/>
          <w:lang w:val="es-MX"/>
        </w:rPr>
        <w:t>tia</w:t>
      </w:r>
      <w:r w:rsidR="004A69D2" w:rsidRPr="004A69D2">
        <w:rPr>
          <w:rFonts w:asciiTheme="minorHAnsi" w:hAnsiTheme="minorHAnsi"/>
          <w:i/>
          <w:sz w:val="20"/>
          <w:szCs w:val="20"/>
          <w:vertAlign w:val="superscript"/>
          <w:lang w:val="es-MX"/>
        </w:rPr>
        <w:t>14</w:t>
      </w:r>
      <w:r w:rsidR="004A69D2" w:rsidRPr="004A69D2">
        <w:rPr>
          <w:rFonts w:asciiTheme="minorHAnsi" w:hAnsiTheme="minorHAnsi"/>
          <w:i/>
          <w:sz w:val="20"/>
          <w:szCs w:val="20"/>
          <w:lang w:val="es-MX"/>
        </w:rPr>
        <w:t>ba</w:t>
      </w:r>
      <w:r w:rsidR="004A69D2" w:rsidRPr="004A69D2">
        <w:rPr>
          <w:rFonts w:asciiTheme="minorHAnsi" w:hAnsiTheme="minorHAnsi"/>
          <w:i/>
          <w:sz w:val="20"/>
          <w:szCs w:val="20"/>
          <w:vertAlign w:val="superscript"/>
          <w:lang w:val="es-MX"/>
        </w:rPr>
        <w:t>4</w:t>
      </w:r>
      <w:r w:rsidR="004A69D2" w:rsidRPr="004A69D2">
        <w:rPr>
          <w:rFonts w:asciiTheme="minorHAnsi" w:hAnsiTheme="minorHAnsi"/>
          <w:i/>
          <w:sz w:val="20"/>
          <w:szCs w:val="20"/>
          <w:lang w:val="es-MX"/>
        </w:rPr>
        <w:t xml:space="preserve"> kwa'</w:t>
      </w:r>
      <w:r w:rsidR="004A69D2" w:rsidRPr="004A69D2">
        <w:rPr>
          <w:rFonts w:asciiTheme="minorHAnsi" w:hAnsiTheme="minorHAnsi"/>
          <w:i/>
          <w:sz w:val="20"/>
          <w:szCs w:val="20"/>
          <w:vertAlign w:val="superscript"/>
          <w:lang w:val="es-MX"/>
        </w:rPr>
        <w:t>4</w:t>
      </w:r>
      <w:r w:rsidR="004A69D2" w:rsidRPr="004A69D2">
        <w:rPr>
          <w:rFonts w:asciiTheme="minorHAnsi" w:hAnsiTheme="minorHAnsi"/>
          <w:i/>
          <w:sz w:val="20"/>
          <w:szCs w:val="20"/>
          <w:lang w:val="es-MX"/>
        </w:rPr>
        <w:t>a</w:t>
      </w:r>
      <w:r w:rsidR="004A69D2" w:rsidRPr="004A69D2">
        <w:rPr>
          <w:rFonts w:asciiTheme="minorHAnsi" w:hAnsiTheme="minorHAnsi"/>
          <w:i/>
          <w:sz w:val="20"/>
          <w:szCs w:val="20"/>
          <w:vertAlign w:val="superscript"/>
          <w:lang w:val="es-MX"/>
        </w:rPr>
        <w:t>1</w:t>
      </w:r>
      <w:r w:rsidR="004A69D2" w:rsidRPr="004A69D2">
        <w:rPr>
          <w:rFonts w:asciiTheme="minorHAnsi" w:hAnsiTheme="minorHAnsi"/>
          <w:sz w:val="20"/>
          <w:szCs w:val="20"/>
          <w:lang w:val="es-MX"/>
        </w:rPr>
        <w:t xml:space="preserve"> pero es menos comercial por ser menos </w:t>
      </w:r>
      <w:r w:rsidR="004A69D2">
        <w:rPr>
          <w:rFonts w:asciiTheme="minorHAnsi" w:hAnsiTheme="minorHAnsi"/>
          <w:sz w:val="20"/>
          <w:szCs w:val="20"/>
          <w:lang w:val="es-MX"/>
        </w:rPr>
        <w:t xml:space="preserve">dulce y menos </w:t>
      </w:r>
      <w:r w:rsidR="004A69D2" w:rsidRPr="004A69D2">
        <w:rPr>
          <w:rFonts w:asciiTheme="minorHAnsi" w:hAnsiTheme="minorHAnsi"/>
          <w:sz w:val="20"/>
          <w:szCs w:val="20"/>
          <w:lang w:val="es-MX"/>
        </w:rPr>
        <w:t xml:space="preserve">apreciado. </w:t>
      </w:r>
    </w:p>
    <w:p w:rsidR="0075382B" w:rsidRPr="004A69D2" w:rsidRDefault="0075382B" w:rsidP="004A69D2">
      <w:pPr>
        <w:tabs>
          <w:tab w:val="left" w:pos="360"/>
        </w:tabs>
        <w:rPr>
          <w:rFonts w:asciiTheme="minorHAnsi" w:hAnsiTheme="minorHAnsi"/>
          <w:b/>
          <w: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Véase "usos".</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Pr>
          <w:rFonts w:asciiTheme="minorHAnsi" w:hAnsiTheme="minorHAnsi"/>
          <w:sz w:val="20"/>
          <w:szCs w:val="20"/>
          <w:lang w:val="es-MX"/>
        </w:rPr>
        <w:t>Cultivado en solares pero no en Yoloxóchitl.</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p>
    <w:p w:rsidR="0075382B" w:rsidRPr="00897558" w:rsidRDefault="0075382B" w:rsidP="0075382B">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Notas botánicas</w:t>
      </w:r>
      <w:r w:rsidRPr="00897558">
        <w:rPr>
          <w:rFonts w:asciiTheme="minorHAnsi" w:hAnsiTheme="minorHAnsi"/>
          <w:b/>
          <w:sz w:val="20"/>
          <w:szCs w:val="20"/>
          <w:lang w:val="es-MX"/>
        </w:rPr>
        <w:t xml:space="preserve">: </w:t>
      </w:r>
    </w:p>
    <w:p w:rsidR="0075382B" w:rsidRPr="00897558" w:rsidRDefault="0075382B" w:rsidP="0075382B">
      <w:pPr>
        <w:pStyle w:val="NormalWeb"/>
        <w:tabs>
          <w:tab w:val="left" w:pos="360"/>
        </w:tabs>
        <w:spacing w:before="0" w:beforeAutospacing="0" w:after="0" w:afterAutospacing="0"/>
        <w:jc w:val="both"/>
        <w:rPr>
          <w:rFonts w:asciiTheme="minorHAnsi" w:hAnsiTheme="minorHAnsi"/>
          <w:sz w:val="20"/>
          <w:szCs w:val="20"/>
          <w:lang w:val="es-MX"/>
        </w:rPr>
      </w:pPr>
    </w:p>
    <w:p w:rsidR="0075382B" w:rsidRPr="0075382B" w:rsidRDefault="0075382B" w:rsidP="0075382B">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 xml:space="preserve">: </w:t>
      </w:r>
    </w:p>
    <w:p w:rsidR="0075382B" w:rsidRDefault="0075382B">
      <w:pPr>
        <w:rPr>
          <w:rFonts w:asciiTheme="minorHAnsi" w:hAnsiTheme="minorHAnsi"/>
          <w:sz w:val="20"/>
          <w:szCs w:val="20"/>
          <w:lang w:val="es-MX"/>
        </w:rPr>
      </w:pPr>
      <w:r>
        <w:rPr>
          <w:rFonts w:asciiTheme="minorHAnsi" w:hAnsiTheme="minorHAnsi"/>
          <w:sz w:val="20"/>
          <w:szCs w:val="20"/>
          <w:lang w:val="es-MX"/>
        </w:rPr>
        <w:br w:type="page"/>
      </w:r>
    </w:p>
    <w:p w:rsidR="002E173C" w:rsidRPr="0075382B" w:rsidRDefault="002E173C" w:rsidP="002E173C">
      <w:pPr>
        <w:tabs>
          <w:tab w:val="left" w:pos="360"/>
        </w:tabs>
        <w:jc w:val="center"/>
        <w:rPr>
          <w:rFonts w:asciiTheme="minorHAnsi" w:hAnsiTheme="minorHAnsi"/>
          <w:b/>
          <w:i/>
          <w:lang w:val="es-MX"/>
        </w:rPr>
      </w:pPr>
      <w:r w:rsidRPr="0075382B">
        <w:rPr>
          <w:rFonts w:asciiTheme="minorHAnsi" w:hAnsiTheme="minorHAnsi"/>
          <w:b/>
          <w:i/>
          <w:lang w:val="es-MX"/>
        </w:rPr>
        <w:lastRenderedPageBreak/>
        <w:t>Tia</w:t>
      </w:r>
      <w:r w:rsidRPr="0075382B">
        <w:rPr>
          <w:rFonts w:asciiTheme="minorHAnsi" w:hAnsiTheme="minorHAnsi"/>
          <w:b/>
          <w:i/>
          <w:vertAlign w:val="superscript"/>
          <w:lang w:val="es-MX"/>
        </w:rPr>
        <w:t>14</w:t>
      </w:r>
      <w:r w:rsidRPr="0075382B">
        <w:rPr>
          <w:rFonts w:asciiTheme="minorHAnsi" w:hAnsiTheme="minorHAnsi"/>
          <w:b/>
          <w:i/>
          <w:lang w:val="es-MX"/>
        </w:rPr>
        <w:t>ba</w:t>
      </w:r>
      <w:r w:rsidRPr="0075382B">
        <w:rPr>
          <w:rFonts w:asciiTheme="minorHAnsi" w:hAnsiTheme="minorHAnsi"/>
          <w:b/>
          <w:i/>
          <w:vertAlign w:val="superscript"/>
          <w:lang w:val="es-MX"/>
        </w:rPr>
        <w:t>4</w:t>
      </w:r>
      <w:r w:rsidRPr="0075382B">
        <w:rPr>
          <w:rFonts w:asciiTheme="minorHAnsi" w:hAnsiTheme="minorHAnsi"/>
          <w:b/>
          <w:i/>
          <w:lang w:val="es-MX"/>
        </w:rPr>
        <w:t xml:space="preserve"> </w:t>
      </w:r>
      <w:r>
        <w:rPr>
          <w:rFonts w:asciiTheme="minorHAnsi" w:hAnsiTheme="minorHAnsi"/>
          <w:b/>
          <w:i/>
          <w:lang w:val="es-MX"/>
        </w:rPr>
        <w:t>yu</w:t>
      </w:r>
      <w:r w:rsidRPr="002E173C">
        <w:rPr>
          <w:rFonts w:asciiTheme="minorHAnsi" w:hAnsiTheme="minorHAnsi"/>
          <w:b/>
          <w:i/>
          <w:vertAlign w:val="superscript"/>
          <w:lang w:val="es-MX"/>
        </w:rPr>
        <w:t>3</w:t>
      </w:r>
      <w:r>
        <w:rPr>
          <w:rFonts w:asciiTheme="minorHAnsi" w:hAnsiTheme="minorHAnsi"/>
          <w:b/>
          <w:i/>
          <w:lang w:val="es-MX"/>
        </w:rPr>
        <w:t>ku</w:t>
      </w:r>
      <w:r w:rsidRPr="002E173C">
        <w:rPr>
          <w:rFonts w:asciiTheme="minorHAnsi" w:hAnsiTheme="minorHAnsi"/>
          <w:b/>
          <w:i/>
          <w:vertAlign w:val="superscript"/>
          <w:lang w:val="es-MX"/>
        </w:rPr>
        <w:t>4</w:t>
      </w:r>
    </w:p>
    <w:p w:rsidR="002E173C" w:rsidRDefault="002E173C" w:rsidP="002E173C">
      <w:pPr>
        <w:tabs>
          <w:tab w:val="left" w:pos="360"/>
        </w:tabs>
        <w:rPr>
          <w:rFonts w:asciiTheme="minorHAnsi" w:hAnsiTheme="minorHAnsi"/>
          <w:sz w:val="20"/>
          <w:szCs w:val="20"/>
          <w:lang w:val="es-MX"/>
        </w:rPr>
      </w:pPr>
    </w:p>
    <w:p w:rsidR="002E173C" w:rsidRPr="0075382B" w:rsidRDefault="002E173C" w:rsidP="002E173C">
      <w:pPr>
        <w:tabs>
          <w:tab w:val="left" w:pos="360"/>
        </w:tabs>
        <w:rPr>
          <w:rFonts w:asciiTheme="minorHAnsi" w:hAnsiTheme="minorHAnsi"/>
          <w:b/>
          <w:sz w:val="20"/>
          <w:szCs w:val="20"/>
          <w:lang w:val="es-MX"/>
        </w:rPr>
      </w:pPr>
      <w:r w:rsidRPr="0075382B">
        <w:rPr>
          <w:rFonts w:asciiTheme="minorHAnsi" w:hAnsiTheme="minorHAnsi"/>
          <w:b/>
          <w:sz w:val="20"/>
          <w:szCs w:val="20"/>
          <w:lang w:val="es-MX"/>
        </w:rPr>
        <w:t>Falta colectar y fotografiar</w:t>
      </w:r>
    </w:p>
    <w:p w:rsidR="002E173C" w:rsidRDefault="002E173C" w:rsidP="002E173C">
      <w:pPr>
        <w:tabs>
          <w:tab w:val="left" w:pos="360"/>
        </w:tabs>
        <w:rPr>
          <w:rFonts w:asciiTheme="minorHAnsi" w:hAnsiTheme="minorHAnsi"/>
          <w:sz w:val="20"/>
          <w:szCs w:val="20"/>
          <w:lang w:val="es-MX"/>
        </w:rPr>
      </w:pPr>
    </w:p>
    <w:p w:rsidR="002E173C" w:rsidRDefault="002E173C" w:rsidP="002E173C">
      <w:pPr>
        <w:tabs>
          <w:tab w:val="left" w:pos="360"/>
        </w:tabs>
        <w:rPr>
          <w:rFonts w:asciiTheme="minorHAnsi" w:hAnsiTheme="minorHAnsi"/>
          <w:sz w:val="20"/>
          <w:szCs w:val="20"/>
          <w:lang w:val="es-MX"/>
        </w:rPr>
      </w:pPr>
    </w:p>
    <w:p w:rsidR="002E173C" w:rsidRDefault="002E173C" w:rsidP="002E173C">
      <w:pPr>
        <w:tabs>
          <w:tab w:val="left" w:pos="360"/>
        </w:tabs>
        <w:rPr>
          <w:rFonts w:asciiTheme="minorHAnsi" w:hAnsiTheme="minorHAnsi"/>
          <w:sz w:val="20"/>
          <w:szCs w:val="20"/>
          <w:lang w:val="es-MX"/>
        </w:rPr>
      </w:pPr>
    </w:p>
    <w:p w:rsidR="002E173C" w:rsidRPr="0075382B" w:rsidRDefault="002E173C" w:rsidP="002E173C">
      <w:pPr>
        <w:tabs>
          <w:tab w:val="left" w:pos="360"/>
        </w:tabs>
        <w:rPr>
          <w:rFonts w:asciiTheme="minorHAnsi" w:hAnsiTheme="minorHAnsi"/>
          <w:sz w:val="20"/>
          <w:szCs w:val="20"/>
          <w:lang w:val="es-MX"/>
        </w:rPr>
      </w:pP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r w:rsidRPr="0075382B">
        <w:rPr>
          <w:rFonts w:asciiTheme="minorHAnsi" w:hAnsiTheme="minorHAnsi"/>
          <w:i/>
          <w:sz w:val="20"/>
          <w:szCs w:val="20"/>
          <w:lang w:val="es-MX"/>
        </w:rPr>
        <w:t>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kwa’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a</w:t>
      </w:r>
      <w:r w:rsidRPr="0075382B">
        <w:rPr>
          <w:rFonts w:asciiTheme="minorHAnsi" w:hAnsiTheme="minorHAnsi"/>
          <w:i/>
          <w:sz w:val="20"/>
          <w:szCs w:val="20"/>
          <w:vertAlign w:val="superscript"/>
          <w:lang w:val="es-MX"/>
        </w:rPr>
        <w:t>1</w:t>
      </w:r>
      <w:r>
        <w:rPr>
          <w:rFonts w:asciiTheme="minorHAnsi" w:hAnsiTheme="minorHAnsi"/>
          <w:sz w:val="20"/>
          <w:szCs w:val="20"/>
          <w:vertAlign w:val="superscript"/>
          <w:lang w:val="es-MX"/>
        </w:rPr>
        <w:t xml:space="preserve"> </w:t>
      </w:r>
      <w:r w:rsidRPr="0075382B">
        <w:rPr>
          <w:rFonts w:asciiTheme="minorHAnsi" w:hAnsiTheme="minorHAnsi"/>
          <w:sz w:val="20"/>
          <w:szCs w:val="20"/>
          <w:lang w:val="es-MX"/>
        </w:rPr>
        <w:t xml:space="preserve">| </w:t>
      </w:r>
      <w:r>
        <w:rPr>
          <w:rFonts w:asciiTheme="minorHAnsi" w:hAnsiTheme="minorHAnsi"/>
          <w:i/>
          <w:sz w:val="20"/>
          <w:szCs w:val="20"/>
          <w:lang w:val="es-MX"/>
        </w:rPr>
        <w:t>t</w:t>
      </w:r>
      <w:r w:rsidRPr="0075382B">
        <w:rPr>
          <w:rFonts w:asciiTheme="minorHAnsi" w:hAnsiTheme="minorHAnsi"/>
          <w:i/>
          <w:sz w:val="20"/>
          <w:szCs w:val="20"/>
          <w:lang w:val="es-MX"/>
        </w:rPr>
        <w:t>ia</w:t>
      </w:r>
      <w:r w:rsidRPr="0075382B">
        <w:rPr>
          <w:rFonts w:asciiTheme="minorHAnsi" w:hAnsiTheme="minorHAnsi"/>
          <w:i/>
          <w:sz w:val="20"/>
          <w:szCs w:val="20"/>
          <w:vertAlign w:val="superscript"/>
          <w:lang w:val="es-MX"/>
        </w:rPr>
        <w:t>14</w:t>
      </w:r>
      <w:r w:rsidRPr="0075382B">
        <w:rPr>
          <w:rFonts w:asciiTheme="minorHAnsi" w:hAnsiTheme="minorHAnsi"/>
          <w:i/>
          <w:sz w:val="20"/>
          <w:szCs w:val="20"/>
          <w:lang w:val="es-MX"/>
        </w:rPr>
        <w:t>ba</w:t>
      </w:r>
      <w:r w:rsidRPr="0075382B">
        <w:rPr>
          <w:rFonts w:asciiTheme="minorHAnsi" w:hAnsiTheme="minorHAnsi"/>
          <w:i/>
          <w:sz w:val="20"/>
          <w:szCs w:val="20"/>
          <w:vertAlign w:val="superscript"/>
          <w:lang w:val="es-MX"/>
        </w:rPr>
        <w:t>4</w:t>
      </w:r>
      <w:r w:rsidRPr="0075382B">
        <w:rPr>
          <w:rFonts w:asciiTheme="minorHAnsi" w:hAnsiTheme="minorHAnsi"/>
          <w:i/>
          <w:sz w:val="20"/>
          <w:szCs w:val="20"/>
          <w:lang w:val="es-MX"/>
        </w:rPr>
        <w:t xml:space="preserve"> </w:t>
      </w:r>
      <w:r>
        <w:rPr>
          <w:rFonts w:asciiTheme="minorHAnsi" w:hAnsiTheme="minorHAnsi"/>
          <w:sz w:val="20"/>
          <w:szCs w:val="20"/>
          <w:lang w:val="es-MX"/>
        </w:rPr>
        <w:t xml:space="preserve">véase arriba; </w:t>
      </w:r>
      <w:r>
        <w:rPr>
          <w:rFonts w:asciiTheme="minorHAnsi" w:hAnsiTheme="minorHAnsi"/>
          <w:i/>
          <w:sz w:val="20"/>
          <w:szCs w:val="20"/>
          <w:lang w:val="es-MX"/>
        </w:rPr>
        <w:t>yu</w:t>
      </w:r>
      <w:r w:rsidRPr="002E173C">
        <w:rPr>
          <w:rFonts w:asciiTheme="minorHAnsi" w:hAnsiTheme="minorHAnsi"/>
          <w:i/>
          <w:sz w:val="20"/>
          <w:szCs w:val="20"/>
          <w:vertAlign w:val="superscript"/>
          <w:lang w:val="es-MX"/>
        </w:rPr>
        <w:t>3</w:t>
      </w:r>
      <w:r>
        <w:rPr>
          <w:rFonts w:asciiTheme="minorHAnsi" w:hAnsiTheme="minorHAnsi"/>
          <w:i/>
          <w:sz w:val="20"/>
          <w:szCs w:val="20"/>
          <w:lang w:val="es-MX"/>
        </w:rPr>
        <w:t>ku</w:t>
      </w:r>
      <w:r w:rsidRPr="002E173C">
        <w:rPr>
          <w:rFonts w:asciiTheme="minorHAnsi" w:hAnsiTheme="minorHAnsi"/>
          <w:i/>
          <w:sz w:val="20"/>
          <w:szCs w:val="20"/>
          <w:vertAlign w:val="superscript"/>
          <w:lang w:val="es-MX"/>
        </w:rPr>
        <w:t>4</w:t>
      </w:r>
      <w:r>
        <w:rPr>
          <w:rFonts w:asciiTheme="minorHAnsi" w:hAnsiTheme="minorHAnsi"/>
          <w:i/>
          <w:sz w:val="20"/>
          <w:szCs w:val="20"/>
          <w:lang w:val="es-MX"/>
        </w:rPr>
        <w:t xml:space="preserve"> </w:t>
      </w:r>
      <w:r>
        <w:rPr>
          <w:rFonts w:asciiTheme="minorHAnsi" w:hAnsiTheme="minorHAnsi"/>
          <w:sz w:val="20"/>
          <w:szCs w:val="20"/>
          <w:lang w:val="es-MX"/>
        </w:rPr>
        <w:t>'cerro</w:t>
      </w:r>
      <w:r w:rsidRPr="0075382B">
        <w:rPr>
          <w:rFonts w:asciiTheme="minorHAnsi" w:hAnsiTheme="minorHAnsi"/>
          <w:sz w:val="20"/>
          <w:szCs w:val="20"/>
          <w:lang w:val="es-MX"/>
        </w:rPr>
        <w:t>'</w:t>
      </w:r>
      <w:r>
        <w:rPr>
          <w:rFonts w:asciiTheme="minorHAnsi" w:hAnsiTheme="minorHAnsi"/>
          <w:sz w:val="20"/>
          <w:szCs w:val="20"/>
          <w:lang w:val="es-MX"/>
        </w:rPr>
        <w:t xml:space="preserve"> o 'silvestre'.</w:t>
      </w:r>
      <w:r w:rsidRPr="0075382B">
        <w:rPr>
          <w:rFonts w:asciiTheme="minorHAnsi" w:hAnsiTheme="minorHAnsi"/>
          <w:sz w:val="20"/>
          <w:szCs w:val="20"/>
          <w:lang w:val="es-MX"/>
        </w:rPr>
        <w:t xml:space="preserve"> </w:t>
      </w:r>
      <w:r>
        <w:rPr>
          <w:rFonts w:asciiTheme="minorHAnsi" w:hAnsiTheme="minorHAnsi"/>
          <w:sz w:val="20"/>
          <w:szCs w:val="20"/>
          <w:lang w:val="es-MX"/>
        </w:rPr>
        <w:t xml:space="preserve"> Llamado así por</w:t>
      </w:r>
      <w:r w:rsidR="00523ADF">
        <w:rPr>
          <w:rFonts w:asciiTheme="minorHAnsi" w:hAnsiTheme="minorHAnsi"/>
          <w:sz w:val="20"/>
          <w:szCs w:val="20"/>
          <w:lang w:val="es-MX"/>
        </w:rPr>
        <w:t>que no es cultivado sino silvestre.</w:t>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p>
    <w:p w:rsidR="002E173C" w:rsidRPr="0075382B" w:rsidRDefault="002E173C" w:rsidP="002E173C">
      <w:pPr>
        <w:tabs>
          <w:tab w:val="left" w:pos="360"/>
        </w:tabs>
        <w:rPr>
          <w:rFonts w:asciiTheme="minorHAnsi" w:hAnsiTheme="minorHAnsi"/>
          <w:sz w:val="20"/>
          <w:szCs w:val="20"/>
          <w:lang w:val="es-MX"/>
        </w:rPr>
      </w:pPr>
      <w:r w:rsidRPr="00897558">
        <w:rPr>
          <w:rFonts w:asciiTheme="minorHAnsi" w:hAnsiTheme="minorHAnsi"/>
          <w:b/>
          <w:i/>
          <w:sz w:val="20"/>
          <w:szCs w:val="20"/>
          <w:lang w:val="es-MX"/>
        </w:rPr>
        <w:t>Descripción morfológica</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sidRPr="0075382B">
        <w:rPr>
          <w:rFonts w:asciiTheme="minorHAnsi" w:hAnsiTheme="minorHAnsi"/>
          <w:b/>
          <w:sz w:val="20"/>
          <w:szCs w:val="20"/>
          <w:lang w:val="es-MX"/>
        </w:rPr>
        <w:t>Etimología</w:t>
      </w:r>
      <w:r w:rsidRPr="0075382B">
        <w:rPr>
          <w:rFonts w:asciiTheme="minorHAnsi" w:hAnsiTheme="minorHAnsi"/>
          <w:sz w:val="20"/>
          <w:szCs w:val="20"/>
          <w:lang w:val="es-MX"/>
        </w:rPr>
        <w:t xml:space="preserve">: </w:t>
      </w:r>
    </w:p>
    <w:p w:rsidR="002E173C" w:rsidRPr="004A69D2" w:rsidRDefault="002E173C" w:rsidP="002E173C">
      <w:pPr>
        <w:pStyle w:val="NormalWeb"/>
        <w:tabs>
          <w:tab w:val="left" w:pos="360"/>
        </w:tabs>
        <w:spacing w:before="0" w:beforeAutospacing="0" w:after="0" w:afterAutospacing="0"/>
        <w:rPr>
          <w:rFonts w:asciiTheme="minorHAnsi" w:hAnsiTheme="minorHAnsi"/>
          <w:sz w:val="20"/>
          <w:szCs w:val="20"/>
          <w:lang w:val="es-MX"/>
        </w:rPr>
      </w:pPr>
    </w:p>
    <w:p w:rsidR="002E173C" w:rsidRPr="00897558" w:rsidRDefault="002E173C" w:rsidP="002E173C">
      <w:pPr>
        <w:tabs>
          <w:tab w:val="left" w:pos="360"/>
        </w:tabs>
        <w:rPr>
          <w:rFonts w:asciiTheme="minorHAnsi" w:hAnsiTheme="minorHAnsi"/>
          <w:sz w:val="20"/>
          <w:szCs w:val="20"/>
          <w:lang w:val="es-MX"/>
        </w:rPr>
      </w:pPr>
      <w:r w:rsidRPr="004A69D2">
        <w:rPr>
          <w:rFonts w:asciiTheme="minorHAnsi" w:hAnsiTheme="minorHAnsi"/>
          <w:b/>
          <w:i/>
          <w:sz w:val="20"/>
          <w:szCs w:val="20"/>
          <w:lang w:val="es-MX"/>
        </w:rPr>
        <w:t>Usos</w:t>
      </w:r>
      <w:r w:rsidRPr="004A69D2">
        <w:rPr>
          <w:rFonts w:asciiTheme="minorHAnsi" w:hAnsiTheme="minorHAnsi"/>
          <w:b/>
          <w:sz w:val="20"/>
          <w:szCs w:val="20"/>
          <w:lang w:val="es-MX"/>
        </w:rPr>
        <w:t>:</w:t>
      </w:r>
      <w:r w:rsidRPr="004A69D2">
        <w:rPr>
          <w:rFonts w:asciiTheme="minorHAnsi" w:hAnsiTheme="minorHAnsi"/>
          <w:sz w:val="20"/>
          <w:szCs w:val="20"/>
          <w:lang w:val="es-MX"/>
        </w:rPr>
        <w:t xml:space="preserve"> </w:t>
      </w:r>
      <w:r w:rsidRPr="00897558">
        <w:rPr>
          <w:rFonts w:asciiTheme="minorHAnsi" w:hAnsiTheme="minorHAnsi"/>
          <w:sz w:val="20"/>
          <w:szCs w:val="20"/>
          <w:lang w:val="es-MX"/>
        </w:rPr>
        <w:t xml:space="preserve">El </w:t>
      </w:r>
      <w:r w:rsidRPr="00897558">
        <w:rPr>
          <w:rFonts w:asciiTheme="minorHAnsi" w:hAnsiTheme="minorHAnsi"/>
          <w:i/>
          <w:sz w:val="20"/>
          <w:szCs w:val="20"/>
          <w:lang w:val="es-MX"/>
        </w:rPr>
        <w:t>tia</w:t>
      </w:r>
      <w:r w:rsidRPr="002E173C">
        <w:rPr>
          <w:rFonts w:asciiTheme="minorHAnsi" w:hAnsiTheme="minorHAnsi"/>
          <w:i/>
          <w:sz w:val="20"/>
          <w:szCs w:val="20"/>
          <w:vertAlign w:val="superscript"/>
          <w:lang w:val="es-MX"/>
        </w:rPr>
        <w:t>14</w:t>
      </w:r>
      <w:r w:rsidRPr="00897558">
        <w:rPr>
          <w:rFonts w:asciiTheme="minorHAnsi" w:hAnsiTheme="minorHAnsi"/>
          <w:i/>
          <w:sz w:val="20"/>
          <w:szCs w:val="20"/>
          <w:lang w:val="es-MX"/>
        </w:rPr>
        <w:t>ba</w:t>
      </w:r>
      <w:r w:rsidRPr="002E173C">
        <w:rPr>
          <w:rFonts w:asciiTheme="minorHAnsi" w:hAnsiTheme="minorHAnsi"/>
          <w:i/>
          <w:sz w:val="20"/>
          <w:szCs w:val="20"/>
          <w:vertAlign w:val="superscript"/>
          <w:lang w:val="es-MX"/>
        </w:rPr>
        <w:t>4</w:t>
      </w:r>
      <w:r w:rsidRPr="00897558">
        <w:rPr>
          <w:rFonts w:asciiTheme="minorHAnsi" w:hAnsiTheme="minorHAnsi"/>
          <w:i/>
          <w:sz w:val="20"/>
          <w:szCs w:val="20"/>
          <w:lang w:val="es-MX"/>
        </w:rPr>
        <w:t xml:space="preserve"> yu</w:t>
      </w:r>
      <w:r w:rsidRPr="002E173C">
        <w:rPr>
          <w:rFonts w:asciiTheme="minorHAnsi" w:hAnsiTheme="minorHAnsi"/>
          <w:i/>
          <w:sz w:val="20"/>
          <w:szCs w:val="20"/>
          <w:vertAlign w:val="superscript"/>
          <w:lang w:val="es-MX"/>
        </w:rPr>
        <w:t>3</w:t>
      </w:r>
      <w:r w:rsidRPr="00897558">
        <w:rPr>
          <w:rFonts w:asciiTheme="minorHAnsi" w:hAnsiTheme="minorHAnsi"/>
          <w:i/>
          <w:sz w:val="20"/>
          <w:szCs w:val="20"/>
          <w:lang w:val="es-MX"/>
        </w:rPr>
        <w:t>ku</w:t>
      </w:r>
      <w:r w:rsidRPr="002E173C">
        <w:rPr>
          <w:rFonts w:asciiTheme="minorHAnsi" w:hAnsiTheme="minorHAnsi"/>
          <w:i/>
          <w:sz w:val="20"/>
          <w:szCs w:val="20"/>
          <w:vertAlign w:val="superscript"/>
          <w:lang w:val="es-MX"/>
        </w:rPr>
        <w:t>4</w:t>
      </w:r>
      <w:r w:rsidRPr="00897558">
        <w:rPr>
          <w:rFonts w:asciiTheme="minorHAnsi" w:hAnsiTheme="minorHAnsi"/>
          <w:i/>
          <w:sz w:val="20"/>
          <w:szCs w:val="20"/>
          <w:lang w:val="es-MX"/>
        </w:rPr>
        <w:t xml:space="preserve"> </w:t>
      </w:r>
      <w:r w:rsidRPr="00897558">
        <w:rPr>
          <w:rFonts w:asciiTheme="minorHAnsi" w:hAnsiTheme="minorHAnsi"/>
          <w:sz w:val="20"/>
          <w:szCs w:val="20"/>
          <w:lang w:val="es-MX"/>
        </w:rPr>
        <w:t xml:space="preserve">es una ciruela silvestre que el español se llama ‘ciruela agria’. En Yoloxóchitl el fruto verde se hierve para comer con frijol. </w:t>
      </w:r>
      <w:r>
        <w:rPr>
          <w:rFonts w:asciiTheme="minorHAnsi" w:hAnsiTheme="minorHAnsi"/>
          <w:sz w:val="20"/>
          <w:szCs w:val="20"/>
          <w:lang w:val="es-MX"/>
        </w:rPr>
        <w:t xml:space="preserve">Nótese que este mismo uso está reportado en la cuenca del Balsas alto para el </w:t>
      </w:r>
      <w:r w:rsidRPr="002E173C">
        <w:rPr>
          <w:rFonts w:asciiTheme="minorHAnsi" w:hAnsiTheme="minorHAnsi"/>
          <w:i/>
          <w:sz w:val="20"/>
          <w:szCs w:val="20"/>
          <w:lang w:val="es-MX"/>
        </w:rPr>
        <w:t>masāxokotl</w:t>
      </w:r>
      <w:r>
        <w:rPr>
          <w:rFonts w:asciiTheme="minorHAnsi" w:hAnsiTheme="minorHAnsi"/>
          <w:sz w:val="20"/>
          <w:szCs w:val="20"/>
          <w:lang w:val="es-MX"/>
        </w:rPr>
        <w:t xml:space="preserve"> en los pueblos de habla náhuatl.</w:t>
      </w:r>
    </w:p>
    <w:p w:rsidR="002E173C" w:rsidRDefault="002E173C" w:rsidP="002E173C">
      <w:pPr>
        <w:tabs>
          <w:tab w:val="left" w:pos="360"/>
        </w:tabs>
        <w:rPr>
          <w:rFonts w:asciiTheme="minorHAnsi" w:hAnsiTheme="minorHAnsi"/>
          <w:sz w:val="20"/>
          <w:szCs w:val="20"/>
          <w:lang w:val="es-MX"/>
        </w:rPr>
      </w:pPr>
      <w:r w:rsidRPr="00897558">
        <w:rPr>
          <w:rFonts w:asciiTheme="minorHAnsi" w:hAnsiTheme="minorHAnsi"/>
          <w:sz w:val="20"/>
          <w:szCs w:val="20"/>
          <w:lang w:val="es-MX"/>
        </w:rPr>
        <w:tab/>
      </w:r>
      <w:r>
        <w:rPr>
          <w:rFonts w:asciiTheme="minorHAnsi" w:hAnsiTheme="minorHAnsi"/>
          <w:sz w:val="20"/>
          <w:szCs w:val="20"/>
          <w:lang w:val="es-MX"/>
        </w:rPr>
        <w:t xml:space="preserve">También se puede utilizar como condimento para algunas carnes. </w:t>
      </w:r>
      <w:r w:rsidRPr="00897558">
        <w:rPr>
          <w:rFonts w:asciiTheme="minorHAnsi" w:hAnsiTheme="minorHAnsi"/>
          <w:sz w:val="20"/>
          <w:szCs w:val="20"/>
          <w:lang w:val="es-MX"/>
        </w:rPr>
        <w:t xml:space="preserve">En una olla se hace una camita de varas arriba de las cuales se ponen las hojas y frutos de este árbol. Se llena la olla con agua hasta solamente tapar las varitas, dejando las hojas y frutos expuestos. Sobre estas se pone carne (de conejo, armadillo, venado) que se cuece al vapor, tapando bien la olla. Para estos tres tipos de carne además del camarón de río se usan las hojas y los frutos para hacer un caldo, hirviendo todo en una olla con agua. </w:t>
      </w:r>
    </w:p>
    <w:p w:rsidR="002E173C" w:rsidRPr="00897558" w:rsidRDefault="002E173C" w:rsidP="002E173C">
      <w:pPr>
        <w:tabs>
          <w:tab w:val="left" w:pos="360"/>
        </w:tabs>
        <w:rPr>
          <w:rFonts w:asciiTheme="minorHAnsi" w:hAnsiTheme="minorHAnsi"/>
          <w:sz w:val="20"/>
          <w:szCs w:val="20"/>
          <w:lang w:val="es-MX"/>
        </w:rPr>
      </w:pPr>
      <w:r>
        <w:rPr>
          <w:rFonts w:asciiTheme="minorHAnsi" w:hAnsiTheme="minorHAnsi"/>
          <w:sz w:val="20"/>
          <w:szCs w:val="20"/>
          <w:lang w:val="es-MX"/>
        </w:rPr>
        <w:tab/>
        <w:t>Finalmente es también utilizado para cercas vivas. Sus ramitas se empotran y también echan raíces.</w:t>
      </w:r>
    </w:p>
    <w:p w:rsidR="002E173C" w:rsidRPr="00897558" w:rsidRDefault="002E173C" w:rsidP="002E173C">
      <w:pPr>
        <w:tabs>
          <w:tab w:val="left" w:pos="360"/>
        </w:tabs>
        <w:rPr>
          <w:rFonts w:asciiTheme="minorHAnsi" w:hAnsiTheme="minorHAnsi"/>
          <w:sz w:val="20"/>
          <w:szCs w:val="20"/>
          <w:lang w:val="es-MX"/>
        </w:rPr>
      </w:pPr>
      <w:r w:rsidRPr="00897558">
        <w:rPr>
          <w:rFonts w:asciiTheme="minorHAnsi" w:hAnsiTheme="minorHAnsi"/>
          <w:sz w:val="20"/>
          <w:szCs w:val="20"/>
          <w:lang w:val="es-MX"/>
        </w:rPr>
        <w:tab/>
        <w:t xml:space="preserve">Es probable, aunque hace falta confirmar con colectas, que estos tres tipos de ciruela son variedad del </w:t>
      </w:r>
      <w:r w:rsidRPr="00897558">
        <w:rPr>
          <w:rFonts w:asciiTheme="minorHAnsi" w:hAnsiTheme="minorHAnsi"/>
          <w:i/>
          <w:color w:val="000000"/>
          <w:sz w:val="20"/>
          <w:szCs w:val="20"/>
          <w:lang w:val="es-MX"/>
        </w:rPr>
        <w:t xml:space="preserve">Spondias purpurea </w:t>
      </w:r>
      <w:r w:rsidRPr="00897558">
        <w:rPr>
          <w:rFonts w:asciiTheme="minorHAnsi" w:hAnsiTheme="minorHAnsi"/>
          <w:color w:val="000000"/>
          <w:sz w:val="20"/>
          <w:szCs w:val="20"/>
          <w:lang w:val="es-MX"/>
        </w:rPr>
        <w:t>L., variedad que se ha introducido por el cultivo y manejo de este árbol.</w:t>
      </w:r>
    </w:p>
    <w:p w:rsidR="002E173C" w:rsidRPr="004A69D2" w:rsidRDefault="002E173C" w:rsidP="002E173C">
      <w:pPr>
        <w:tabs>
          <w:tab w:val="left" w:pos="360"/>
        </w:tabs>
        <w:rPr>
          <w:rFonts w:asciiTheme="minorHAnsi" w:hAnsiTheme="minorHAnsi"/>
          <w:b/>
          <w:i/>
          <w:sz w:val="20"/>
          <w:szCs w:val="20"/>
          <w:lang w:val="es-MX"/>
        </w:rPr>
      </w:pP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p>
    <w:p w:rsidR="002E173C" w:rsidRPr="00897558" w:rsidRDefault="002E173C" w:rsidP="002E173C">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Notas botánicas</w:t>
      </w:r>
      <w:r w:rsidRPr="00897558">
        <w:rPr>
          <w:rFonts w:asciiTheme="minorHAnsi" w:hAnsiTheme="minorHAnsi"/>
          <w:b/>
          <w:sz w:val="20"/>
          <w:szCs w:val="20"/>
          <w:lang w:val="es-MX"/>
        </w:rPr>
        <w:t xml:space="preserve">: </w:t>
      </w:r>
    </w:p>
    <w:p w:rsidR="002E173C" w:rsidRPr="00897558" w:rsidRDefault="002E173C" w:rsidP="002E173C">
      <w:pPr>
        <w:pStyle w:val="NormalWeb"/>
        <w:tabs>
          <w:tab w:val="left" w:pos="360"/>
        </w:tabs>
        <w:spacing w:before="0" w:beforeAutospacing="0" w:after="0" w:afterAutospacing="0"/>
        <w:jc w:val="both"/>
        <w:rPr>
          <w:rFonts w:asciiTheme="minorHAnsi" w:hAnsiTheme="minorHAnsi"/>
          <w:sz w:val="20"/>
          <w:szCs w:val="20"/>
          <w:lang w:val="es-MX"/>
        </w:rPr>
      </w:pPr>
    </w:p>
    <w:p w:rsidR="002574FD" w:rsidRDefault="002E173C" w:rsidP="002E173C">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w:t>
      </w:r>
    </w:p>
    <w:p w:rsidR="002574FD" w:rsidRDefault="002574FD">
      <w:pPr>
        <w:rPr>
          <w:rFonts w:asciiTheme="minorHAnsi" w:hAnsiTheme="minorHAnsi"/>
          <w:b/>
          <w:sz w:val="20"/>
          <w:szCs w:val="20"/>
          <w:lang w:val="es-MX"/>
        </w:rPr>
      </w:pPr>
      <w:r>
        <w:rPr>
          <w:rFonts w:asciiTheme="minorHAnsi" w:hAnsiTheme="minorHAnsi"/>
          <w:b/>
          <w:sz w:val="20"/>
          <w:szCs w:val="20"/>
          <w:lang w:val="es-MX"/>
        </w:rPr>
        <w:br w:type="page"/>
      </w:r>
    </w:p>
    <w:p w:rsidR="00930A70" w:rsidRDefault="00930A70" w:rsidP="00930A70">
      <w:pPr>
        <w:tabs>
          <w:tab w:val="left" w:pos="360"/>
        </w:tabs>
        <w:jc w:val="center"/>
        <w:rPr>
          <w:rFonts w:asciiTheme="minorHAnsi" w:hAnsiTheme="minorHAnsi"/>
          <w:b/>
          <w:i/>
          <w:lang w:val="pt-PT"/>
        </w:rPr>
      </w:pPr>
      <w:r w:rsidRPr="00930A70">
        <w:rPr>
          <w:rFonts w:asciiTheme="minorHAnsi" w:hAnsiTheme="minorHAnsi"/>
          <w:b/>
          <w:i/>
          <w:lang w:val="pt-PT"/>
        </w:rPr>
        <w:lastRenderedPageBreak/>
        <w:t>T</w:t>
      </w:r>
      <w:r w:rsidR="002574FD" w:rsidRPr="00930A70">
        <w:rPr>
          <w:rFonts w:asciiTheme="minorHAnsi" w:hAnsiTheme="minorHAnsi"/>
          <w:b/>
          <w:i/>
          <w:lang w:val="pt-PT"/>
        </w:rPr>
        <w:t>un</w:t>
      </w:r>
      <w:r w:rsidR="002574FD" w:rsidRPr="00930A70">
        <w:rPr>
          <w:rFonts w:asciiTheme="minorHAnsi" w:hAnsiTheme="minorHAnsi"/>
          <w:b/>
          <w:i/>
          <w:vertAlign w:val="superscript"/>
          <w:lang w:val="pt-PT"/>
        </w:rPr>
        <w:t>4</w:t>
      </w:r>
      <w:r w:rsidR="002574FD" w:rsidRPr="00930A70">
        <w:rPr>
          <w:rFonts w:asciiTheme="minorHAnsi" w:hAnsiTheme="minorHAnsi"/>
          <w:b/>
          <w:i/>
          <w:lang w:val="pt-PT"/>
        </w:rPr>
        <w:t xml:space="preserve"> sui</w:t>
      </w:r>
      <w:r w:rsidR="002574FD" w:rsidRPr="00930A70">
        <w:rPr>
          <w:rFonts w:asciiTheme="minorHAnsi" w:hAnsiTheme="minorHAnsi"/>
          <w:b/>
          <w:i/>
          <w:vertAlign w:val="superscript"/>
          <w:lang w:val="pt-PT"/>
        </w:rPr>
        <w:t>14</w:t>
      </w:r>
      <w:r w:rsidR="002574FD" w:rsidRPr="00930A70">
        <w:rPr>
          <w:rFonts w:asciiTheme="minorHAnsi" w:hAnsiTheme="minorHAnsi"/>
          <w:b/>
          <w:i/>
          <w:lang w:val="pt-PT"/>
        </w:rPr>
        <w:t>ndi</w:t>
      </w:r>
      <w:r w:rsidR="002574FD" w:rsidRPr="00930A70">
        <w:rPr>
          <w:rFonts w:asciiTheme="minorHAnsi" w:hAnsiTheme="minorHAnsi"/>
          <w:b/>
          <w:i/>
          <w:vertAlign w:val="superscript"/>
          <w:lang w:val="pt-PT"/>
        </w:rPr>
        <w:t>1</w:t>
      </w:r>
      <w:r w:rsidR="002574FD" w:rsidRPr="00930A70">
        <w:rPr>
          <w:rFonts w:asciiTheme="minorHAnsi" w:hAnsiTheme="minorHAnsi"/>
          <w:b/>
          <w:i/>
          <w:lang w:val="pt-PT"/>
        </w:rPr>
        <w:t>i</w:t>
      </w:r>
      <w:r w:rsidR="002574FD" w:rsidRPr="00930A70">
        <w:rPr>
          <w:rFonts w:asciiTheme="minorHAnsi" w:hAnsiTheme="minorHAnsi"/>
          <w:b/>
          <w:i/>
          <w:vertAlign w:val="superscript"/>
          <w:lang w:val="pt-PT"/>
        </w:rPr>
        <w:t>4</w:t>
      </w:r>
    </w:p>
    <w:p w:rsidR="00930A70" w:rsidRDefault="00930A70" w:rsidP="00930A70">
      <w:pPr>
        <w:tabs>
          <w:tab w:val="left" w:pos="360"/>
        </w:tabs>
        <w:jc w:val="center"/>
        <w:rPr>
          <w:rFonts w:asciiTheme="minorHAnsi" w:hAnsiTheme="minorHAnsi"/>
          <w:b/>
          <w:i/>
          <w:lang w:val="pt-PT"/>
        </w:rPr>
      </w:pPr>
    </w:p>
    <w:p w:rsidR="004F2FAD" w:rsidRPr="004E5CA0" w:rsidRDefault="00930A70" w:rsidP="004F2FAD">
      <w:pPr>
        <w:tabs>
          <w:tab w:val="left" w:pos="360"/>
        </w:tabs>
        <w:rPr>
          <w:rFonts w:asciiTheme="minorHAnsi" w:hAnsiTheme="minorHAnsi"/>
          <w:sz w:val="20"/>
          <w:szCs w:val="20"/>
          <w:lang w:val="es-MX"/>
        </w:rPr>
      </w:pPr>
      <w:r w:rsidRPr="00930A70">
        <w:rPr>
          <w:rFonts w:asciiTheme="minorHAnsi" w:hAnsiTheme="minorHAnsi"/>
          <w:i/>
          <w:sz w:val="20"/>
          <w:szCs w:val="20"/>
          <w:lang w:val="pt-PT"/>
        </w:rPr>
        <w:t>Tun</w:t>
      </w:r>
      <w:r w:rsidRPr="00930A70">
        <w:rPr>
          <w:rFonts w:asciiTheme="minorHAnsi" w:hAnsiTheme="minorHAnsi"/>
          <w:i/>
          <w:sz w:val="20"/>
          <w:szCs w:val="20"/>
          <w:vertAlign w:val="superscript"/>
          <w:lang w:val="pt-PT"/>
        </w:rPr>
        <w:t>4</w:t>
      </w:r>
      <w:r w:rsidRPr="00930A70">
        <w:rPr>
          <w:rFonts w:asciiTheme="minorHAnsi" w:hAnsiTheme="minorHAnsi"/>
          <w:i/>
          <w:sz w:val="20"/>
          <w:szCs w:val="20"/>
          <w:lang w:val="pt-PT"/>
        </w:rPr>
        <w:t xml:space="preserve"> sui</w:t>
      </w:r>
      <w:r w:rsidRPr="00930A70">
        <w:rPr>
          <w:rFonts w:asciiTheme="minorHAnsi" w:hAnsiTheme="minorHAnsi"/>
          <w:i/>
          <w:sz w:val="20"/>
          <w:szCs w:val="20"/>
          <w:vertAlign w:val="superscript"/>
          <w:lang w:val="pt-PT"/>
        </w:rPr>
        <w:t>14</w:t>
      </w:r>
      <w:r w:rsidRPr="00930A70">
        <w:rPr>
          <w:rFonts w:asciiTheme="minorHAnsi" w:hAnsiTheme="minorHAnsi"/>
          <w:i/>
          <w:sz w:val="20"/>
          <w:szCs w:val="20"/>
          <w:lang w:val="pt-PT"/>
        </w:rPr>
        <w:t>ndi</w:t>
      </w:r>
      <w:r w:rsidRPr="00930A70">
        <w:rPr>
          <w:rFonts w:asciiTheme="minorHAnsi" w:hAnsiTheme="minorHAnsi"/>
          <w:i/>
          <w:sz w:val="20"/>
          <w:szCs w:val="20"/>
          <w:vertAlign w:val="superscript"/>
          <w:lang w:val="pt-PT"/>
        </w:rPr>
        <w:t>1</w:t>
      </w:r>
      <w:r w:rsidRPr="00930A70">
        <w:rPr>
          <w:rFonts w:asciiTheme="minorHAnsi" w:hAnsiTheme="minorHAnsi"/>
          <w:i/>
          <w:sz w:val="20"/>
          <w:szCs w:val="20"/>
          <w:lang w:val="pt-PT"/>
        </w:rPr>
        <w:t>i</w:t>
      </w:r>
      <w:r w:rsidRPr="00930A70">
        <w:rPr>
          <w:rFonts w:asciiTheme="minorHAnsi" w:hAnsiTheme="minorHAnsi"/>
          <w:i/>
          <w:sz w:val="20"/>
          <w:szCs w:val="20"/>
          <w:vertAlign w:val="superscript"/>
          <w:lang w:val="pt-PT"/>
        </w:rPr>
        <w:t>4</w:t>
      </w:r>
      <w:r>
        <w:rPr>
          <w:rFonts w:asciiTheme="minorHAnsi" w:hAnsiTheme="minorHAnsi"/>
          <w:sz w:val="20"/>
          <w:szCs w:val="20"/>
          <w:lang w:val="pt-PT"/>
        </w:rPr>
        <w:t xml:space="preserve"> es  aparentemente el nombre gen</w:t>
      </w:r>
      <w:r>
        <w:rPr>
          <w:rFonts w:asciiTheme="minorHAnsi" w:hAnsiTheme="minorHAnsi"/>
          <w:sz w:val="20"/>
          <w:szCs w:val="20"/>
          <w:lang w:val="es-MX"/>
        </w:rPr>
        <w:t xml:space="preserve">érico  para dos tipos de </w:t>
      </w:r>
      <w:r w:rsidRPr="007540E9">
        <w:rPr>
          <w:rFonts w:asciiTheme="minorHAnsi" w:hAnsiTheme="minorHAnsi"/>
          <w:i/>
          <w:sz w:val="20"/>
          <w:szCs w:val="20"/>
          <w:lang w:val="es-MX"/>
        </w:rPr>
        <w:t>Comocladia</w:t>
      </w:r>
      <w:r>
        <w:rPr>
          <w:rFonts w:asciiTheme="minorHAnsi" w:hAnsiTheme="minorHAnsi"/>
          <w:sz w:val="20"/>
          <w:szCs w:val="20"/>
          <w:lang w:val="es-MX"/>
        </w:rPr>
        <w:t xml:space="preserve"> que ocurren en los terrenos de Yoloxóchitl. F</w:t>
      </w:r>
      <w:r w:rsidR="007540E9">
        <w:rPr>
          <w:rFonts w:asciiTheme="minorHAnsi" w:hAnsiTheme="minorHAnsi"/>
          <w:sz w:val="20"/>
          <w:szCs w:val="20"/>
          <w:lang w:val="es-MX"/>
        </w:rPr>
        <w:t>ue vista y fotografiada</w:t>
      </w:r>
      <w:r>
        <w:rPr>
          <w:rFonts w:asciiTheme="minorHAnsi" w:hAnsiTheme="minorHAnsi"/>
          <w:sz w:val="20"/>
          <w:szCs w:val="20"/>
          <w:lang w:val="es-MX"/>
        </w:rPr>
        <w:t xml:space="preserve"> una especie que fue identificada p</w:t>
      </w:r>
      <w:r w:rsidR="007540E9">
        <w:rPr>
          <w:rFonts w:asciiTheme="minorHAnsi" w:hAnsiTheme="minorHAnsi"/>
          <w:sz w:val="20"/>
          <w:szCs w:val="20"/>
          <w:lang w:val="es-MX"/>
        </w:rPr>
        <w:t>o</w:t>
      </w:r>
      <w:r>
        <w:rPr>
          <w:rFonts w:asciiTheme="minorHAnsi" w:hAnsiTheme="minorHAnsi"/>
          <w:sz w:val="20"/>
          <w:szCs w:val="20"/>
          <w:lang w:val="es-MX"/>
        </w:rPr>
        <w:t xml:space="preserve">r las fotos como </w:t>
      </w:r>
      <w:r w:rsidRPr="00930A70">
        <w:rPr>
          <w:rFonts w:asciiTheme="minorHAnsi" w:hAnsiTheme="minorHAnsi"/>
          <w:i/>
          <w:sz w:val="20"/>
          <w:szCs w:val="20"/>
          <w:lang w:val="es-MX"/>
        </w:rPr>
        <w:t>Comocladia palmeri</w:t>
      </w:r>
      <w:r>
        <w:rPr>
          <w:rFonts w:asciiTheme="minorHAnsi" w:hAnsiTheme="minorHAnsi"/>
          <w:sz w:val="20"/>
          <w:szCs w:val="20"/>
          <w:lang w:val="es-MX"/>
        </w:rPr>
        <w:t xml:space="preserve"> Rose</w:t>
      </w:r>
      <w:r w:rsidR="007540E9">
        <w:rPr>
          <w:rFonts w:asciiTheme="minorHAnsi" w:hAnsiTheme="minorHAnsi"/>
          <w:sz w:val="20"/>
          <w:szCs w:val="20"/>
          <w:lang w:val="es-MX"/>
        </w:rPr>
        <w:t xml:space="preserve">. </w:t>
      </w:r>
      <w:r w:rsidR="004F2FAD" w:rsidRPr="00F90A0B">
        <w:rPr>
          <w:rFonts w:asciiTheme="minorHAnsi" w:hAnsiTheme="minorHAnsi"/>
          <w:sz w:val="20"/>
          <w:szCs w:val="20"/>
          <w:lang w:val="es-MX"/>
        </w:rPr>
        <w:t>Según Rey Castillo hay dos á</w:t>
      </w:r>
      <w:r w:rsidR="004F2FAD">
        <w:rPr>
          <w:rFonts w:asciiTheme="minorHAnsi" w:hAnsiTheme="minorHAnsi"/>
          <w:sz w:val="20"/>
          <w:szCs w:val="20"/>
          <w:lang w:val="es-MX"/>
        </w:rPr>
        <w:t xml:space="preserve">rboles de este nombre, el otro probablemente sería </w:t>
      </w:r>
      <w:r w:rsidR="004F2FAD" w:rsidRPr="004F2FAD">
        <w:rPr>
          <w:rFonts w:asciiTheme="minorHAnsi" w:hAnsiTheme="minorHAnsi"/>
          <w:i/>
          <w:sz w:val="20"/>
          <w:szCs w:val="20"/>
          <w:lang w:val="es-MX"/>
        </w:rPr>
        <w:t>Comocladia engleriana</w:t>
      </w:r>
      <w:r w:rsidR="004F2FAD" w:rsidRPr="00F90A0B">
        <w:rPr>
          <w:rFonts w:asciiTheme="minorHAnsi" w:hAnsiTheme="minorHAnsi"/>
          <w:sz w:val="20"/>
          <w:szCs w:val="20"/>
          <w:lang w:val="es-MX"/>
        </w:rPr>
        <w:t>.</w:t>
      </w:r>
      <w:r w:rsidR="004E5CA0">
        <w:rPr>
          <w:rFonts w:asciiTheme="minorHAnsi" w:hAnsiTheme="minorHAnsi"/>
          <w:sz w:val="20"/>
          <w:szCs w:val="20"/>
          <w:lang w:val="es-MX"/>
        </w:rPr>
        <w:t xml:space="preserve"> Hasta el momento no se ha notado ninguna distinción léxica entre las dos formas.</w:t>
      </w:r>
    </w:p>
    <w:p w:rsidR="007540E9" w:rsidRDefault="007540E9" w:rsidP="00930A70">
      <w:pPr>
        <w:tabs>
          <w:tab w:val="left" w:pos="360"/>
        </w:tabs>
        <w:rPr>
          <w:rFonts w:asciiTheme="minorHAnsi" w:hAnsiTheme="minorHAnsi"/>
          <w:sz w:val="20"/>
          <w:szCs w:val="20"/>
          <w:lang w:val="es-MX"/>
        </w:rPr>
      </w:pPr>
      <w:r>
        <w:rPr>
          <w:rFonts w:asciiTheme="minorHAnsi" w:hAnsiTheme="minorHAnsi"/>
          <w:sz w:val="20"/>
          <w:szCs w:val="20"/>
          <w:lang w:val="es-MX"/>
        </w:rPr>
        <w:tab/>
        <w:t xml:space="preserve">Estos árboles son conocidos como </w:t>
      </w:r>
      <w:r w:rsidRPr="007540E9">
        <w:rPr>
          <w:rFonts w:asciiTheme="minorHAnsi" w:hAnsiTheme="minorHAnsi"/>
          <w:i/>
          <w:sz w:val="20"/>
          <w:szCs w:val="20"/>
          <w:lang w:val="es-MX"/>
        </w:rPr>
        <w:t>tētlatia</w:t>
      </w:r>
      <w:r>
        <w:rPr>
          <w:rFonts w:asciiTheme="minorHAnsi" w:hAnsiTheme="minorHAnsi"/>
          <w:sz w:val="20"/>
          <w:szCs w:val="20"/>
          <w:lang w:val="es-MX"/>
        </w:rPr>
        <w:t xml:space="preserve"> en muchas lenguas nahuas, un vocablo que significa </w:t>
      </w:r>
      <w:r w:rsidRPr="007540E9">
        <w:rPr>
          <w:rFonts w:asciiTheme="minorHAnsi" w:hAnsiTheme="minorHAnsi"/>
          <w:sz w:val="20"/>
          <w:szCs w:val="20"/>
          <w:lang w:val="es-MX"/>
        </w:rPr>
        <w:t>'quema' (o 'quema a la gente')</w:t>
      </w:r>
      <w:r>
        <w:rPr>
          <w:rFonts w:asciiTheme="minorHAnsi" w:hAnsiTheme="minorHAnsi"/>
          <w:sz w:val="20"/>
          <w:szCs w:val="20"/>
          <w:lang w:val="es-MX"/>
        </w:rPr>
        <w:t>. El significado del mixteco es bastante cercano.</w:t>
      </w:r>
    </w:p>
    <w:p w:rsidR="004E5CA0" w:rsidRPr="00786F03" w:rsidRDefault="004E5CA0" w:rsidP="004E5CA0">
      <w:pPr>
        <w:pStyle w:val="NormalWeb"/>
        <w:tabs>
          <w:tab w:val="left" w:pos="360"/>
        </w:tabs>
        <w:spacing w:before="0" w:beforeAutospacing="0" w:after="0" w:afterAutospacing="0"/>
        <w:rPr>
          <w:rFonts w:ascii="Calibri" w:hAnsi="Calibri"/>
          <w:sz w:val="20"/>
          <w:szCs w:val="20"/>
          <w:lang w:val="es-MX"/>
        </w:rPr>
      </w:pPr>
    </w:p>
    <w:p w:rsidR="004E5CA0" w:rsidRPr="00786F03" w:rsidRDefault="004E5CA0" w:rsidP="004E5CA0">
      <w:pPr>
        <w:pStyle w:val="NormalWeb"/>
        <w:tabs>
          <w:tab w:val="left" w:pos="360"/>
        </w:tabs>
        <w:spacing w:before="0" w:beforeAutospacing="0" w:after="0" w:afterAutospacing="0"/>
        <w:rPr>
          <w:rFonts w:ascii="Calibri" w:hAnsi="Calibri"/>
          <w:sz w:val="20"/>
          <w:szCs w:val="20"/>
          <w:lang w:val="es-MX"/>
        </w:rPr>
      </w:pPr>
      <w:r>
        <w:rPr>
          <w:rFonts w:ascii="Calibri" w:hAnsi="Calibri"/>
          <w:i/>
          <w:sz w:val="20"/>
          <w:szCs w:val="20"/>
          <w:lang w:val="es-MX"/>
        </w:rPr>
        <w:t xml:space="preserve">Comocladia palmeri </w:t>
      </w:r>
      <w:r w:rsidRPr="004E5CA0">
        <w:rPr>
          <w:rFonts w:ascii="Calibri" w:hAnsi="Calibri"/>
          <w:sz w:val="20"/>
          <w:szCs w:val="20"/>
          <w:lang w:val="es-MX"/>
        </w:rPr>
        <w:t>Rose</w:t>
      </w:r>
      <w:r>
        <w:rPr>
          <w:rFonts w:ascii="Calibri" w:hAnsi="Calibri"/>
          <w:sz w:val="20"/>
          <w:szCs w:val="20"/>
          <w:lang w:val="es-MX"/>
        </w:rPr>
        <w:t xml:space="preserve"> (foto de Yoloxóchitl)</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9"/>
        <w:gridCol w:w="4569"/>
      </w:tblGrid>
      <w:tr w:rsidR="004E5CA0" w:rsidRPr="00786F03" w:rsidTr="003B4543">
        <w:trPr>
          <w:trHeight w:val="4523"/>
        </w:trPr>
        <w:tc>
          <w:tcPr>
            <w:tcW w:w="4569" w:type="dxa"/>
          </w:tcPr>
          <w:p w:rsidR="004E5CA0" w:rsidRPr="00786F03" w:rsidRDefault="004E5CA0" w:rsidP="003B4543">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1" name="Picture 24" descr="05-1447o_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447o_IMG_0618.jpg"/>
                          <pic:cNvPicPr/>
                        </pic:nvPicPr>
                        <pic:blipFill>
                          <a:blip r:embed="rId16" cstate="print"/>
                          <a:stretch>
                            <a:fillRect/>
                          </a:stretch>
                        </pic:blipFill>
                        <pic:spPr>
                          <a:xfrm>
                            <a:off x="0" y="0"/>
                            <a:ext cx="2744818" cy="2744818"/>
                          </a:xfrm>
                          <a:prstGeom prst="rect">
                            <a:avLst/>
                          </a:prstGeom>
                        </pic:spPr>
                      </pic:pic>
                    </a:graphicData>
                  </a:graphic>
                </wp:inline>
              </w:drawing>
            </w:r>
          </w:p>
        </w:tc>
        <w:tc>
          <w:tcPr>
            <w:tcW w:w="4569" w:type="dxa"/>
          </w:tcPr>
          <w:p w:rsidR="004E5CA0" w:rsidRPr="00786F03" w:rsidRDefault="004E5CA0" w:rsidP="003B4543">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4818" cy="2744818"/>
                  <wp:effectExtent l="19050" t="0" r="0" b="0"/>
                  <wp:docPr id="2" name="Picture 25" descr="06-1447o_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447o_IMG_0613.jpg"/>
                          <pic:cNvPicPr/>
                        </pic:nvPicPr>
                        <pic:blipFill>
                          <a:blip r:embed="rId17" cstate="print"/>
                          <a:stretch>
                            <a:fillRect/>
                          </a:stretch>
                        </pic:blipFill>
                        <pic:spPr>
                          <a:xfrm>
                            <a:off x="0" y="0"/>
                            <a:ext cx="2744818" cy="2744818"/>
                          </a:xfrm>
                          <a:prstGeom prst="rect">
                            <a:avLst/>
                          </a:prstGeom>
                        </pic:spPr>
                      </pic:pic>
                    </a:graphicData>
                  </a:graphic>
                </wp:inline>
              </w:drawing>
            </w:r>
          </w:p>
        </w:tc>
      </w:tr>
      <w:tr w:rsidR="004E5CA0" w:rsidRPr="00786F03" w:rsidTr="003B4543">
        <w:tc>
          <w:tcPr>
            <w:tcW w:w="4569" w:type="dxa"/>
          </w:tcPr>
          <w:p w:rsidR="004E5CA0" w:rsidRPr="00786F03" w:rsidRDefault="004E5CA0" w:rsidP="003B4543">
            <w:pPr>
              <w:pStyle w:val="NormalWeb"/>
              <w:tabs>
                <w:tab w:val="left" w:pos="360"/>
              </w:tabs>
              <w:spacing w:before="0" w:beforeAutospacing="0" w:after="0" w:afterAutospacing="0"/>
              <w:rPr>
                <w:rFonts w:ascii="Calibri" w:hAnsi="Calibri"/>
                <w:sz w:val="20"/>
                <w:szCs w:val="20"/>
                <w:lang w:val="es-MX"/>
              </w:rPr>
            </w:pPr>
            <w:r>
              <w:rPr>
                <w:rFonts w:ascii="Calibri" w:hAnsi="Calibri"/>
                <w:noProof/>
                <w:sz w:val="20"/>
                <w:szCs w:val="20"/>
                <w:lang w:val="en-US" w:eastAsia="en-US"/>
              </w:rPr>
              <w:drawing>
                <wp:inline distT="0" distB="0" distL="0" distR="0">
                  <wp:extent cx="2743200" cy="2743200"/>
                  <wp:effectExtent l="19050" t="0" r="0" b="0"/>
                  <wp:docPr id="5" name="Picture 4" descr="03_Comocladia_IMG_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Comocladia_IMG_4648.jpg"/>
                          <pic:cNvPicPr/>
                        </pic:nvPicPr>
                        <pic:blipFill>
                          <a:blip r:embed="rId18" cstate="print"/>
                          <a:stretch>
                            <a:fillRect/>
                          </a:stretch>
                        </pic:blipFill>
                        <pic:spPr>
                          <a:xfrm>
                            <a:off x="0" y="0"/>
                            <a:ext cx="2743200" cy="2743200"/>
                          </a:xfrm>
                          <a:prstGeom prst="rect">
                            <a:avLst/>
                          </a:prstGeom>
                        </pic:spPr>
                      </pic:pic>
                    </a:graphicData>
                  </a:graphic>
                </wp:inline>
              </w:drawing>
            </w:r>
          </w:p>
        </w:tc>
        <w:tc>
          <w:tcPr>
            <w:tcW w:w="4569" w:type="dxa"/>
          </w:tcPr>
          <w:p w:rsidR="004E5CA0" w:rsidRPr="00786F03" w:rsidRDefault="004E5CA0" w:rsidP="003B4543">
            <w:pPr>
              <w:pStyle w:val="NormalWeb"/>
              <w:tabs>
                <w:tab w:val="left" w:pos="360"/>
              </w:tabs>
              <w:spacing w:before="0" w:beforeAutospacing="0" w:after="0" w:afterAutospacing="0"/>
              <w:rPr>
                <w:rFonts w:ascii="Calibri" w:hAnsi="Calibri"/>
                <w:sz w:val="20"/>
                <w:szCs w:val="20"/>
                <w:lang w:val="es-MX"/>
              </w:rPr>
            </w:pPr>
          </w:p>
        </w:tc>
      </w:tr>
    </w:tbl>
    <w:p w:rsidR="004E5CA0" w:rsidRPr="00786F03" w:rsidRDefault="004E5CA0" w:rsidP="004E5CA0">
      <w:pPr>
        <w:pStyle w:val="NormalWeb"/>
        <w:tabs>
          <w:tab w:val="left" w:pos="360"/>
        </w:tabs>
        <w:spacing w:before="0" w:beforeAutospacing="0" w:after="0" w:afterAutospacing="0"/>
        <w:rPr>
          <w:rFonts w:ascii="Calibri" w:hAnsi="Calibri"/>
          <w:sz w:val="20"/>
          <w:szCs w:val="20"/>
          <w:lang w:val="es-MX"/>
        </w:rPr>
      </w:pPr>
    </w:p>
    <w:p w:rsidR="007540E9" w:rsidRDefault="007540E9" w:rsidP="00930A70">
      <w:pPr>
        <w:tabs>
          <w:tab w:val="left" w:pos="360"/>
        </w:tabs>
        <w:rPr>
          <w:rFonts w:asciiTheme="minorHAnsi" w:hAnsiTheme="minorHAnsi"/>
          <w:sz w:val="20"/>
          <w:szCs w:val="20"/>
          <w:lang w:val="es-MX"/>
        </w:rPr>
      </w:pPr>
    </w:p>
    <w:p w:rsidR="004F2FAD" w:rsidRDefault="007540E9" w:rsidP="004F2FAD">
      <w:pPr>
        <w:tabs>
          <w:tab w:val="left" w:pos="360"/>
        </w:tabs>
        <w:rPr>
          <w:rFonts w:asciiTheme="minorHAnsi" w:hAnsiTheme="minorHAnsi"/>
          <w:sz w:val="20"/>
          <w:szCs w:val="20"/>
          <w:lang w:val="es-MX"/>
        </w:rPr>
      </w:pPr>
      <w:r w:rsidRPr="007540E9">
        <w:rPr>
          <w:rFonts w:asciiTheme="minorHAnsi" w:hAnsiTheme="minorHAnsi"/>
          <w:b/>
          <w:i/>
          <w:sz w:val="20"/>
          <w:szCs w:val="20"/>
          <w:lang w:val="es-MX"/>
        </w:rPr>
        <w:t>Etimología y análisis</w:t>
      </w:r>
      <w:r>
        <w:rPr>
          <w:rFonts w:asciiTheme="minorHAnsi" w:hAnsiTheme="minorHAnsi"/>
          <w:sz w:val="20"/>
          <w:szCs w:val="20"/>
          <w:lang w:val="es-MX"/>
        </w:rPr>
        <w:t xml:space="preserve">: </w:t>
      </w:r>
      <w:r w:rsidRPr="007540E9">
        <w:rPr>
          <w:rFonts w:asciiTheme="minorHAnsi" w:hAnsiTheme="minorHAnsi"/>
          <w:i/>
          <w:sz w:val="20"/>
          <w:szCs w:val="20"/>
          <w:lang w:val="es-MX"/>
        </w:rPr>
        <w:t>Tun</w:t>
      </w:r>
      <w:r w:rsidRPr="007540E9">
        <w:rPr>
          <w:rFonts w:asciiTheme="minorHAnsi" w:hAnsiTheme="minorHAnsi"/>
          <w:i/>
          <w:sz w:val="20"/>
          <w:szCs w:val="20"/>
          <w:vertAlign w:val="superscript"/>
          <w:lang w:val="es-MX"/>
        </w:rPr>
        <w:t>4</w:t>
      </w:r>
      <w:r w:rsidRPr="007540E9">
        <w:rPr>
          <w:rFonts w:asciiTheme="minorHAnsi" w:hAnsiTheme="minorHAnsi"/>
          <w:i/>
          <w:sz w:val="20"/>
          <w:szCs w:val="20"/>
          <w:lang w:val="es-MX"/>
        </w:rPr>
        <w:t xml:space="preserve"> sui</w:t>
      </w:r>
      <w:r w:rsidRPr="007540E9">
        <w:rPr>
          <w:rFonts w:asciiTheme="minorHAnsi" w:hAnsiTheme="minorHAnsi"/>
          <w:i/>
          <w:sz w:val="20"/>
          <w:szCs w:val="20"/>
          <w:vertAlign w:val="superscript"/>
          <w:lang w:val="es-MX"/>
        </w:rPr>
        <w:t>14</w:t>
      </w:r>
      <w:r w:rsidRPr="007540E9">
        <w:rPr>
          <w:rFonts w:asciiTheme="minorHAnsi" w:hAnsiTheme="minorHAnsi"/>
          <w:i/>
          <w:sz w:val="20"/>
          <w:szCs w:val="20"/>
          <w:lang w:val="es-MX"/>
        </w:rPr>
        <w:t>ndi</w:t>
      </w:r>
      <w:r w:rsidRPr="007540E9">
        <w:rPr>
          <w:rFonts w:asciiTheme="minorHAnsi" w:hAnsiTheme="minorHAnsi"/>
          <w:i/>
          <w:sz w:val="20"/>
          <w:szCs w:val="20"/>
          <w:vertAlign w:val="superscript"/>
          <w:lang w:val="es-MX"/>
        </w:rPr>
        <w:t>1</w:t>
      </w:r>
      <w:r w:rsidRPr="007540E9">
        <w:rPr>
          <w:rFonts w:asciiTheme="minorHAnsi" w:hAnsiTheme="minorHAnsi"/>
          <w:i/>
          <w:sz w:val="20"/>
          <w:szCs w:val="20"/>
          <w:lang w:val="es-MX"/>
        </w:rPr>
        <w:t>i</w:t>
      </w:r>
      <w:r w:rsidRPr="007540E9">
        <w:rPr>
          <w:rFonts w:asciiTheme="minorHAnsi" w:hAnsiTheme="minorHAnsi"/>
          <w:i/>
          <w:sz w:val="20"/>
          <w:szCs w:val="20"/>
          <w:vertAlign w:val="superscript"/>
          <w:lang w:val="es-MX"/>
        </w:rPr>
        <w:t>4</w:t>
      </w:r>
      <w:r>
        <w:rPr>
          <w:rFonts w:asciiTheme="minorHAnsi" w:hAnsiTheme="minorHAnsi"/>
          <w:sz w:val="20"/>
          <w:szCs w:val="20"/>
          <w:lang w:val="es-MX"/>
        </w:rPr>
        <w:t xml:space="preserve"> |</w:t>
      </w:r>
      <w:r w:rsidRPr="007540E9">
        <w:rPr>
          <w:rFonts w:asciiTheme="minorHAnsi" w:hAnsiTheme="minorHAnsi"/>
          <w:i/>
          <w:sz w:val="20"/>
          <w:szCs w:val="20"/>
          <w:lang w:val="es-MX"/>
        </w:rPr>
        <w:t xml:space="preserve"> </w:t>
      </w:r>
      <w:r>
        <w:rPr>
          <w:rFonts w:asciiTheme="minorHAnsi" w:hAnsiTheme="minorHAnsi"/>
          <w:i/>
          <w:sz w:val="20"/>
          <w:szCs w:val="20"/>
          <w:lang w:val="es-MX"/>
        </w:rPr>
        <w:t>t</w:t>
      </w:r>
      <w:r w:rsidRPr="007540E9">
        <w:rPr>
          <w:rFonts w:asciiTheme="minorHAnsi" w:hAnsiTheme="minorHAnsi"/>
          <w:i/>
          <w:sz w:val="20"/>
          <w:szCs w:val="20"/>
          <w:lang w:val="es-MX"/>
        </w:rPr>
        <w:t>un</w:t>
      </w:r>
      <w:r w:rsidRPr="007540E9">
        <w:rPr>
          <w:rFonts w:asciiTheme="minorHAnsi" w:hAnsiTheme="minorHAnsi"/>
          <w:i/>
          <w:sz w:val="20"/>
          <w:szCs w:val="20"/>
          <w:vertAlign w:val="superscript"/>
          <w:lang w:val="es-MX"/>
        </w:rPr>
        <w:t>4</w:t>
      </w:r>
      <w:r w:rsidRPr="007540E9">
        <w:rPr>
          <w:rFonts w:asciiTheme="minorHAnsi" w:hAnsiTheme="minorHAnsi"/>
          <w:i/>
          <w:sz w:val="20"/>
          <w:szCs w:val="20"/>
          <w:lang w:val="es-MX"/>
        </w:rPr>
        <w:t xml:space="preserve"> </w:t>
      </w:r>
      <w:r>
        <w:rPr>
          <w:rFonts w:asciiTheme="minorHAnsi" w:hAnsiTheme="minorHAnsi"/>
          <w:sz w:val="20"/>
          <w:szCs w:val="20"/>
          <w:lang w:val="es-MX"/>
        </w:rPr>
        <w:t>'árbol</w:t>
      </w:r>
      <w:r w:rsidRPr="007540E9">
        <w:rPr>
          <w:rFonts w:asciiTheme="minorHAnsi" w:hAnsiTheme="minorHAnsi"/>
          <w:sz w:val="20"/>
          <w:szCs w:val="20"/>
          <w:lang w:val="es-MX"/>
        </w:rPr>
        <w:t xml:space="preserve">'; </w:t>
      </w:r>
      <w:r w:rsidRPr="007540E9">
        <w:rPr>
          <w:rFonts w:asciiTheme="minorHAnsi" w:hAnsiTheme="minorHAnsi"/>
          <w:i/>
          <w:sz w:val="20"/>
          <w:szCs w:val="20"/>
          <w:lang w:val="es-MX"/>
        </w:rPr>
        <w:t>sui</w:t>
      </w:r>
      <w:r w:rsidRPr="007540E9">
        <w:rPr>
          <w:rFonts w:asciiTheme="minorHAnsi" w:hAnsiTheme="minorHAnsi"/>
          <w:i/>
          <w:sz w:val="20"/>
          <w:szCs w:val="20"/>
          <w:vertAlign w:val="superscript"/>
          <w:lang w:val="es-MX"/>
        </w:rPr>
        <w:t>14</w:t>
      </w:r>
      <w:r w:rsidRPr="007540E9">
        <w:rPr>
          <w:rFonts w:asciiTheme="minorHAnsi" w:hAnsiTheme="minorHAnsi"/>
          <w:i/>
          <w:sz w:val="20"/>
          <w:szCs w:val="20"/>
          <w:lang w:val="es-MX"/>
        </w:rPr>
        <w:t>ndi</w:t>
      </w:r>
      <w:r w:rsidRPr="007540E9">
        <w:rPr>
          <w:rFonts w:asciiTheme="minorHAnsi" w:hAnsiTheme="minorHAnsi"/>
          <w:i/>
          <w:sz w:val="20"/>
          <w:szCs w:val="20"/>
          <w:vertAlign w:val="superscript"/>
          <w:lang w:val="es-MX"/>
        </w:rPr>
        <w:t>1</w:t>
      </w:r>
      <w:r w:rsidRPr="007540E9">
        <w:rPr>
          <w:rFonts w:asciiTheme="minorHAnsi" w:hAnsiTheme="minorHAnsi"/>
          <w:i/>
          <w:sz w:val="20"/>
          <w:szCs w:val="20"/>
          <w:lang w:val="es-MX"/>
        </w:rPr>
        <w:t>i</w:t>
      </w:r>
      <w:r w:rsidRPr="007540E9">
        <w:rPr>
          <w:rFonts w:asciiTheme="minorHAnsi" w:hAnsiTheme="minorHAnsi"/>
          <w:i/>
          <w:sz w:val="20"/>
          <w:szCs w:val="20"/>
          <w:vertAlign w:val="superscript"/>
          <w:lang w:val="es-MX"/>
        </w:rPr>
        <w:t>4</w:t>
      </w:r>
      <w:r>
        <w:rPr>
          <w:rFonts w:asciiTheme="minorHAnsi" w:hAnsiTheme="minorHAnsi"/>
          <w:sz w:val="20"/>
          <w:szCs w:val="20"/>
          <w:lang w:val="pt-PT"/>
        </w:rPr>
        <w:t xml:space="preserve"> es una </w:t>
      </w:r>
      <w:r w:rsidRPr="00F90A0B">
        <w:rPr>
          <w:rFonts w:asciiTheme="minorHAnsi" w:hAnsiTheme="minorHAnsi"/>
          <w:sz w:val="20"/>
          <w:szCs w:val="20"/>
          <w:lang w:val="pt-PT"/>
        </w:rPr>
        <w:t xml:space="preserve">palabra que ocurre solamente en </w:t>
      </w:r>
      <w:r>
        <w:rPr>
          <w:rFonts w:asciiTheme="minorHAnsi" w:hAnsiTheme="minorHAnsi"/>
          <w:sz w:val="20"/>
          <w:szCs w:val="20"/>
          <w:lang w:val="pt-PT"/>
        </w:rPr>
        <w:t xml:space="preserve">esta </w:t>
      </w:r>
      <w:r w:rsidRPr="00F90A0B">
        <w:rPr>
          <w:rFonts w:asciiTheme="minorHAnsi" w:hAnsiTheme="minorHAnsi"/>
          <w:sz w:val="20"/>
          <w:szCs w:val="20"/>
          <w:lang w:val="pt-PT"/>
        </w:rPr>
        <w:t>colocaci</w:t>
      </w:r>
      <w:r w:rsidRPr="00F90A0B">
        <w:rPr>
          <w:rFonts w:asciiTheme="minorHAnsi" w:hAnsiTheme="minorHAnsi"/>
          <w:sz w:val="20"/>
          <w:szCs w:val="20"/>
          <w:lang w:val="es-MX"/>
        </w:rPr>
        <w:t>ón</w:t>
      </w:r>
      <w:r>
        <w:rPr>
          <w:rFonts w:asciiTheme="minorHAnsi" w:hAnsiTheme="minorHAnsi"/>
          <w:sz w:val="20"/>
          <w:szCs w:val="20"/>
          <w:lang w:val="es-MX"/>
        </w:rPr>
        <w:t>. Q</w:t>
      </w:r>
      <w:r w:rsidRPr="00F90A0B">
        <w:rPr>
          <w:rFonts w:asciiTheme="minorHAnsi" w:hAnsiTheme="minorHAnsi"/>
          <w:sz w:val="20"/>
          <w:szCs w:val="20"/>
          <w:lang w:val="es-MX"/>
        </w:rPr>
        <w:t xml:space="preserve">uizá proviene de </w:t>
      </w:r>
      <w:r w:rsidRPr="007540E9">
        <w:rPr>
          <w:rFonts w:asciiTheme="minorHAnsi" w:hAnsiTheme="minorHAnsi"/>
          <w:i/>
          <w:sz w:val="20"/>
          <w:szCs w:val="20"/>
          <w:lang w:val="es-MX"/>
        </w:rPr>
        <w:t>si</w:t>
      </w:r>
      <w:r w:rsidRPr="007540E9">
        <w:rPr>
          <w:rFonts w:asciiTheme="minorHAnsi" w:hAnsiTheme="minorHAnsi"/>
          <w:i/>
          <w:sz w:val="20"/>
          <w:szCs w:val="20"/>
          <w:vertAlign w:val="superscript"/>
          <w:lang w:val="es-MX"/>
        </w:rPr>
        <w:t>1</w:t>
      </w:r>
      <w:r w:rsidRPr="007540E9">
        <w:rPr>
          <w:rFonts w:asciiTheme="minorHAnsi" w:hAnsiTheme="minorHAnsi"/>
          <w:i/>
          <w:sz w:val="20"/>
          <w:szCs w:val="20"/>
          <w:lang w:val="es-MX"/>
        </w:rPr>
        <w:t>kwi</w:t>
      </w:r>
      <w:r w:rsidRPr="007540E9">
        <w:rPr>
          <w:rFonts w:asciiTheme="minorHAnsi" w:hAnsiTheme="minorHAnsi"/>
          <w:i/>
          <w:sz w:val="20"/>
          <w:szCs w:val="20"/>
          <w:vertAlign w:val="superscript"/>
          <w:lang w:val="es-MX"/>
        </w:rPr>
        <w:t>32</w:t>
      </w:r>
      <w:r w:rsidRPr="007540E9">
        <w:rPr>
          <w:rFonts w:asciiTheme="minorHAnsi" w:hAnsiTheme="minorHAnsi"/>
          <w:i/>
          <w:sz w:val="20"/>
          <w:szCs w:val="20"/>
          <w:lang w:val="es-MX"/>
        </w:rPr>
        <w:t xml:space="preserve"> ndi</w:t>
      </w:r>
      <w:r w:rsidRPr="007540E9">
        <w:rPr>
          <w:rFonts w:asciiTheme="minorHAnsi" w:hAnsiTheme="minorHAnsi"/>
          <w:i/>
          <w:sz w:val="20"/>
          <w:szCs w:val="20"/>
          <w:vertAlign w:val="superscript"/>
          <w:lang w:val="es-MX"/>
        </w:rPr>
        <w:t>1</w:t>
      </w:r>
      <w:r w:rsidRPr="007540E9">
        <w:rPr>
          <w:rFonts w:asciiTheme="minorHAnsi" w:hAnsiTheme="minorHAnsi"/>
          <w:i/>
          <w:sz w:val="20"/>
          <w:szCs w:val="20"/>
          <w:lang w:val="es-MX"/>
        </w:rPr>
        <w:t>i</w:t>
      </w:r>
      <w:r w:rsidRPr="007540E9">
        <w:rPr>
          <w:rFonts w:asciiTheme="minorHAnsi" w:hAnsiTheme="minorHAnsi"/>
          <w:i/>
          <w:sz w:val="20"/>
          <w:szCs w:val="20"/>
          <w:vertAlign w:val="superscript"/>
          <w:lang w:val="es-MX"/>
        </w:rPr>
        <w:t>4</w:t>
      </w:r>
      <w:r w:rsidRPr="00F90A0B">
        <w:rPr>
          <w:rFonts w:asciiTheme="minorHAnsi" w:hAnsiTheme="minorHAnsi"/>
          <w:sz w:val="20"/>
          <w:szCs w:val="20"/>
          <w:lang w:val="es-MX"/>
        </w:rPr>
        <w:t xml:space="preserve"> ('savia quemarse'</w:t>
      </w:r>
      <w:r w:rsidR="004F2FAD">
        <w:rPr>
          <w:rFonts w:asciiTheme="minorHAnsi" w:hAnsiTheme="minorHAnsi"/>
          <w:sz w:val="20"/>
          <w:szCs w:val="20"/>
          <w:lang w:val="es-MX"/>
        </w:rPr>
        <w:t xml:space="preserve">) que tendrá sentido porque la savia de estos árboles si quema, dejando como un salpullido sobre la piel afectada. Otras personas refieren a estos árboles como </w:t>
      </w:r>
      <w:r w:rsidR="004F2FAD" w:rsidRPr="004F2FAD">
        <w:rPr>
          <w:rFonts w:asciiTheme="minorHAnsi" w:hAnsiTheme="minorHAnsi"/>
          <w:i/>
          <w:sz w:val="20"/>
          <w:szCs w:val="20"/>
          <w:lang w:val="es-MX"/>
        </w:rPr>
        <w:t>tun</w:t>
      </w:r>
      <w:r w:rsidR="004F2FAD" w:rsidRPr="004F2FAD">
        <w:rPr>
          <w:rFonts w:asciiTheme="minorHAnsi" w:hAnsiTheme="minorHAnsi"/>
          <w:i/>
          <w:sz w:val="20"/>
          <w:szCs w:val="20"/>
          <w:vertAlign w:val="superscript"/>
          <w:lang w:val="es-MX"/>
        </w:rPr>
        <w:t>4</w:t>
      </w:r>
      <w:r w:rsidR="004F2FAD" w:rsidRPr="004F2FAD">
        <w:rPr>
          <w:rFonts w:asciiTheme="minorHAnsi" w:hAnsiTheme="minorHAnsi"/>
          <w:i/>
          <w:sz w:val="20"/>
          <w:szCs w:val="20"/>
          <w:lang w:val="es-MX"/>
        </w:rPr>
        <w:t xml:space="preserve"> si</w:t>
      </w:r>
      <w:r w:rsidR="004F2FAD" w:rsidRPr="004F2FAD">
        <w:rPr>
          <w:rFonts w:asciiTheme="minorHAnsi" w:hAnsiTheme="minorHAnsi"/>
          <w:i/>
          <w:sz w:val="20"/>
          <w:szCs w:val="20"/>
          <w:vertAlign w:val="superscript"/>
          <w:lang w:val="es-MX"/>
        </w:rPr>
        <w:t>1</w:t>
      </w:r>
      <w:r w:rsidR="004F2FAD" w:rsidRPr="004F2FAD">
        <w:rPr>
          <w:rFonts w:asciiTheme="minorHAnsi" w:hAnsiTheme="minorHAnsi"/>
          <w:i/>
          <w:sz w:val="20"/>
          <w:szCs w:val="20"/>
          <w:lang w:val="es-MX"/>
        </w:rPr>
        <w:t>kwi</w:t>
      </w:r>
      <w:r w:rsidR="004F2FAD" w:rsidRPr="004F2FAD">
        <w:rPr>
          <w:rFonts w:asciiTheme="minorHAnsi" w:hAnsiTheme="minorHAnsi"/>
          <w:i/>
          <w:sz w:val="20"/>
          <w:szCs w:val="20"/>
          <w:vertAlign w:val="superscript"/>
          <w:lang w:val="es-MX"/>
        </w:rPr>
        <w:t>32</w:t>
      </w:r>
      <w:r w:rsidR="004F2FAD" w:rsidRPr="004F2FAD">
        <w:rPr>
          <w:rFonts w:asciiTheme="minorHAnsi" w:hAnsiTheme="minorHAnsi"/>
          <w:i/>
          <w:sz w:val="20"/>
          <w:szCs w:val="20"/>
          <w:lang w:val="es-MX"/>
        </w:rPr>
        <w:t xml:space="preserve"> ndi</w:t>
      </w:r>
      <w:r w:rsidR="004F2FAD" w:rsidRPr="004F2FAD">
        <w:rPr>
          <w:rFonts w:asciiTheme="minorHAnsi" w:hAnsiTheme="minorHAnsi"/>
          <w:i/>
          <w:sz w:val="20"/>
          <w:szCs w:val="20"/>
          <w:vertAlign w:val="superscript"/>
          <w:lang w:val="es-MX"/>
        </w:rPr>
        <w:t>1</w:t>
      </w:r>
      <w:r w:rsidR="004F2FAD" w:rsidRPr="004F2FAD">
        <w:rPr>
          <w:rFonts w:asciiTheme="minorHAnsi" w:hAnsiTheme="minorHAnsi"/>
          <w:i/>
          <w:sz w:val="20"/>
          <w:szCs w:val="20"/>
          <w:lang w:val="es-MX"/>
        </w:rPr>
        <w:t>i</w:t>
      </w:r>
      <w:r w:rsidR="004F2FAD" w:rsidRPr="004F2FAD">
        <w:rPr>
          <w:rFonts w:asciiTheme="minorHAnsi" w:hAnsiTheme="minorHAnsi"/>
          <w:i/>
          <w:sz w:val="20"/>
          <w:szCs w:val="20"/>
          <w:vertAlign w:val="superscript"/>
          <w:lang w:val="es-MX"/>
        </w:rPr>
        <w:t>4</w:t>
      </w:r>
      <w:r w:rsidR="004F2FAD">
        <w:rPr>
          <w:rFonts w:asciiTheme="minorHAnsi" w:hAnsiTheme="minorHAnsi"/>
          <w:sz w:val="20"/>
          <w:szCs w:val="20"/>
          <w:lang w:val="es-MX"/>
        </w:rPr>
        <w:t xml:space="preserve"> que será la forma completa.</w:t>
      </w:r>
    </w:p>
    <w:p w:rsidR="004F2FAD" w:rsidRDefault="004F2FAD" w:rsidP="004F2FAD">
      <w:pPr>
        <w:tabs>
          <w:tab w:val="left" w:pos="360"/>
        </w:tabs>
        <w:rPr>
          <w:rFonts w:asciiTheme="minorHAnsi" w:hAnsiTheme="minorHAnsi"/>
          <w:sz w:val="20"/>
          <w:szCs w:val="20"/>
          <w:lang w:val="es-MX"/>
        </w:rPr>
      </w:pPr>
      <w:r>
        <w:rPr>
          <w:rFonts w:asciiTheme="minorHAnsi" w:hAnsiTheme="minorHAnsi"/>
          <w:sz w:val="20"/>
          <w:szCs w:val="20"/>
          <w:lang w:val="es-MX"/>
        </w:rPr>
        <w:tab/>
        <w:t xml:space="preserve">Finalmente, también se conocen, aunque menos comúnmente, como </w:t>
      </w:r>
      <w:r w:rsidRPr="004F2FAD">
        <w:rPr>
          <w:rFonts w:asciiTheme="minorHAnsi" w:hAnsiTheme="minorHAnsi"/>
          <w:i/>
          <w:sz w:val="20"/>
          <w:szCs w:val="20"/>
          <w:lang w:val="es-MX"/>
        </w:rPr>
        <w:t>tun</w:t>
      </w:r>
      <w:r w:rsidRPr="004F2FAD">
        <w:rPr>
          <w:rFonts w:asciiTheme="minorHAnsi" w:hAnsiTheme="minorHAnsi"/>
          <w:i/>
          <w:sz w:val="20"/>
          <w:szCs w:val="20"/>
          <w:vertAlign w:val="superscript"/>
          <w:lang w:val="es-MX"/>
        </w:rPr>
        <w:t>4</w:t>
      </w:r>
      <w:r w:rsidRPr="004F2FAD">
        <w:rPr>
          <w:rFonts w:asciiTheme="minorHAnsi" w:hAnsiTheme="minorHAnsi"/>
          <w:i/>
          <w:sz w:val="20"/>
          <w:szCs w:val="20"/>
          <w:lang w:val="es-MX"/>
        </w:rPr>
        <w:t xml:space="preserve"> si'</w:t>
      </w:r>
      <w:r w:rsidRPr="004F2FAD">
        <w:rPr>
          <w:rFonts w:asciiTheme="minorHAnsi" w:hAnsiTheme="minorHAnsi"/>
          <w:i/>
          <w:sz w:val="20"/>
          <w:szCs w:val="20"/>
          <w:vertAlign w:val="superscript"/>
          <w:lang w:val="es-MX"/>
        </w:rPr>
        <w:t>14</w:t>
      </w:r>
      <w:r w:rsidRPr="004F2FAD">
        <w:rPr>
          <w:rFonts w:asciiTheme="minorHAnsi" w:hAnsiTheme="minorHAnsi"/>
          <w:i/>
          <w:sz w:val="20"/>
          <w:szCs w:val="20"/>
          <w:lang w:val="es-MX"/>
        </w:rPr>
        <w:t>bi</w:t>
      </w:r>
      <w:r w:rsidRPr="004F2FAD">
        <w:rPr>
          <w:rFonts w:asciiTheme="minorHAnsi" w:hAnsiTheme="minorHAnsi"/>
          <w:i/>
          <w:sz w:val="20"/>
          <w:szCs w:val="20"/>
          <w:vertAlign w:val="superscript"/>
          <w:lang w:val="es-MX"/>
        </w:rPr>
        <w:t>3</w:t>
      </w:r>
      <w:r w:rsidRPr="00F90A0B">
        <w:rPr>
          <w:rFonts w:asciiTheme="minorHAnsi" w:hAnsiTheme="minorHAnsi"/>
          <w:sz w:val="20"/>
          <w:szCs w:val="20"/>
          <w:lang w:val="es-MX"/>
        </w:rPr>
        <w:t xml:space="preserve"> (</w:t>
      </w:r>
      <w:r>
        <w:rPr>
          <w:rFonts w:asciiTheme="minorHAnsi" w:hAnsiTheme="minorHAnsi"/>
          <w:sz w:val="20"/>
          <w:szCs w:val="20"/>
          <w:lang w:val="es-MX"/>
        </w:rPr>
        <w:t>'estié</w:t>
      </w:r>
      <w:r w:rsidRPr="00F90A0B">
        <w:rPr>
          <w:rFonts w:asciiTheme="minorHAnsi" w:hAnsiTheme="minorHAnsi"/>
          <w:sz w:val="20"/>
          <w:szCs w:val="20"/>
          <w:lang w:val="es-MX"/>
        </w:rPr>
        <w:t>rcol</w:t>
      </w:r>
      <w:r>
        <w:rPr>
          <w:rFonts w:asciiTheme="minorHAnsi" w:hAnsiTheme="minorHAnsi"/>
          <w:sz w:val="20"/>
          <w:szCs w:val="20"/>
          <w:lang w:val="es-MX"/>
        </w:rPr>
        <w:t>'</w:t>
      </w:r>
      <w:r w:rsidRPr="00F90A0B">
        <w:rPr>
          <w:rFonts w:asciiTheme="minorHAnsi" w:hAnsiTheme="minorHAnsi"/>
          <w:sz w:val="20"/>
          <w:szCs w:val="20"/>
          <w:lang w:val="es-MX"/>
        </w:rPr>
        <w:t xml:space="preserve">) </w:t>
      </w:r>
      <w:r w:rsidRPr="004F2FAD">
        <w:rPr>
          <w:rFonts w:asciiTheme="minorHAnsi" w:hAnsiTheme="minorHAnsi"/>
          <w:i/>
          <w:sz w:val="20"/>
          <w:szCs w:val="20"/>
          <w:lang w:val="es-MX"/>
        </w:rPr>
        <w:t>ndi</w:t>
      </w:r>
      <w:r w:rsidRPr="004F2FAD">
        <w:rPr>
          <w:rFonts w:asciiTheme="minorHAnsi" w:hAnsiTheme="minorHAnsi"/>
          <w:i/>
          <w:sz w:val="20"/>
          <w:szCs w:val="20"/>
          <w:vertAlign w:val="superscript"/>
          <w:lang w:val="es-MX"/>
        </w:rPr>
        <w:t>1</w:t>
      </w:r>
      <w:r w:rsidRPr="004F2FAD">
        <w:rPr>
          <w:rFonts w:asciiTheme="minorHAnsi" w:hAnsiTheme="minorHAnsi"/>
          <w:i/>
          <w:sz w:val="20"/>
          <w:szCs w:val="20"/>
          <w:lang w:val="es-MX"/>
        </w:rPr>
        <w:t>i</w:t>
      </w:r>
      <w:r w:rsidRPr="004F2FAD">
        <w:rPr>
          <w:rFonts w:asciiTheme="minorHAnsi" w:hAnsiTheme="minorHAnsi"/>
          <w:i/>
          <w:sz w:val="20"/>
          <w:szCs w:val="20"/>
          <w:vertAlign w:val="superscript"/>
          <w:lang w:val="es-MX"/>
        </w:rPr>
        <w:t>4</w:t>
      </w:r>
      <w:r>
        <w:rPr>
          <w:rFonts w:asciiTheme="minorHAnsi" w:hAnsiTheme="minorHAnsi"/>
          <w:sz w:val="20"/>
          <w:szCs w:val="20"/>
          <w:lang w:val="es-MX"/>
        </w:rPr>
        <w:t xml:space="preserve"> un término que aparentemente sustituye </w:t>
      </w:r>
      <w:r w:rsidRPr="004F2FAD">
        <w:rPr>
          <w:rFonts w:asciiTheme="minorHAnsi" w:hAnsiTheme="minorHAnsi"/>
          <w:i/>
          <w:sz w:val="20"/>
          <w:szCs w:val="20"/>
          <w:lang w:val="es-MX"/>
        </w:rPr>
        <w:t>si'</w:t>
      </w:r>
      <w:r w:rsidRPr="004F2FAD">
        <w:rPr>
          <w:rFonts w:asciiTheme="minorHAnsi" w:hAnsiTheme="minorHAnsi"/>
          <w:i/>
          <w:sz w:val="20"/>
          <w:szCs w:val="20"/>
          <w:vertAlign w:val="superscript"/>
          <w:lang w:val="es-MX"/>
        </w:rPr>
        <w:t>14</w:t>
      </w:r>
      <w:r w:rsidRPr="004F2FAD">
        <w:rPr>
          <w:rFonts w:asciiTheme="minorHAnsi" w:hAnsiTheme="minorHAnsi"/>
          <w:i/>
          <w:sz w:val="20"/>
          <w:szCs w:val="20"/>
          <w:lang w:val="es-MX"/>
        </w:rPr>
        <w:t>bi</w:t>
      </w:r>
      <w:r w:rsidRPr="004F2FAD">
        <w:rPr>
          <w:rFonts w:asciiTheme="minorHAnsi" w:hAnsiTheme="minorHAnsi"/>
          <w:i/>
          <w:sz w:val="20"/>
          <w:szCs w:val="20"/>
          <w:vertAlign w:val="superscript"/>
          <w:lang w:val="es-MX"/>
        </w:rPr>
        <w:t>3</w:t>
      </w:r>
      <w:r w:rsidRPr="004F2FAD">
        <w:rPr>
          <w:rFonts w:asciiTheme="minorHAnsi" w:hAnsiTheme="minorHAnsi"/>
          <w:i/>
          <w:sz w:val="20"/>
          <w:szCs w:val="20"/>
          <w:lang w:val="es-MX"/>
        </w:rPr>
        <w:t xml:space="preserve"> </w:t>
      </w:r>
      <w:r w:rsidRPr="004F2FAD">
        <w:rPr>
          <w:rFonts w:asciiTheme="minorHAnsi" w:hAnsiTheme="minorHAnsi"/>
          <w:sz w:val="20"/>
          <w:szCs w:val="20"/>
          <w:lang w:val="es-MX"/>
        </w:rPr>
        <w:t>por</w:t>
      </w:r>
      <w:r>
        <w:rPr>
          <w:rFonts w:asciiTheme="minorHAnsi" w:hAnsiTheme="minorHAnsi"/>
          <w:i/>
          <w:sz w:val="20"/>
          <w:szCs w:val="20"/>
          <w:lang w:val="es-MX"/>
        </w:rPr>
        <w:t xml:space="preserve"> </w:t>
      </w:r>
      <w:r w:rsidRPr="007540E9">
        <w:rPr>
          <w:rFonts w:asciiTheme="minorHAnsi" w:hAnsiTheme="minorHAnsi"/>
          <w:i/>
          <w:sz w:val="20"/>
          <w:szCs w:val="20"/>
          <w:lang w:val="es-MX"/>
        </w:rPr>
        <w:t>si</w:t>
      </w:r>
      <w:r w:rsidRPr="007540E9">
        <w:rPr>
          <w:rFonts w:asciiTheme="minorHAnsi" w:hAnsiTheme="minorHAnsi"/>
          <w:i/>
          <w:sz w:val="20"/>
          <w:szCs w:val="20"/>
          <w:vertAlign w:val="superscript"/>
          <w:lang w:val="es-MX"/>
        </w:rPr>
        <w:t>1</w:t>
      </w:r>
      <w:r w:rsidRPr="007540E9">
        <w:rPr>
          <w:rFonts w:asciiTheme="minorHAnsi" w:hAnsiTheme="minorHAnsi"/>
          <w:i/>
          <w:sz w:val="20"/>
          <w:szCs w:val="20"/>
          <w:lang w:val="es-MX"/>
        </w:rPr>
        <w:t>kwi</w:t>
      </w:r>
      <w:r w:rsidRPr="007540E9">
        <w:rPr>
          <w:rFonts w:asciiTheme="minorHAnsi" w:hAnsiTheme="minorHAnsi"/>
          <w:i/>
          <w:sz w:val="20"/>
          <w:szCs w:val="20"/>
          <w:vertAlign w:val="superscript"/>
          <w:lang w:val="es-MX"/>
        </w:rPr>
        <w:t>32</w:t>
      </w:r>
      <w:r>
        <w:rPr>
          <w:rFonts w:asciiTheme="minorHAnsi" w:hAnsiTheme="minorHAnsi"/>
          <w:sz w:val="20"/>
          <w:szCs w:val="20"/>
          <w:lang w:val="es-MX"/>
        </w:rPr>
        <w:t xml:space="preserve"> pero con el mismo significado general.</w:t>
      </w:r>
    </w:p>
    <w:p w:rsidR="004F2FAD" w:rsidRPr="004F2FAD" w:rsidRDefault="004F2FAD" w:rsidP="004F2FAD">
      <w:pPr>
        <w:tabs>
          <w:tab w:val="left" w:pos="360"/>
        </w:tabs>
        <w:rPr>
          <w:rFonts w:asciiTheme="minorHAnsi" w:hAnsiTheme="minorHAnsi"/>
          <w:sz w:val="20"/>
          <w:szCs w:val="20"/>
          <w:lang w:val="es-MX"/>
        </w:rPr>
      </w:pPr>
      <w:r>
        <w:rPr>
          <w:rFonts w:asciiTheme="minorHAnsi" w:hAnsiTheme="minorHAnsi"/>
          <w:sz w:val="20"/>
          <w:szCs w:val="20"/>
          <w:lang w:val="es-MX"/>
        </w:rPr>
        <w:tab/>
        <w:t>Nótese que estos nombres utilizan la forma potencial del verbo quemarse ligeramente y no el habitual</w:t>
      </w:r>
      <w:r w:rsidR="004E5CA0">
        <w:rPr>
          <w:rFonts w:asciiTheme="minorHAnsi" w:hAnsiTheme="minorHAnsi"/>
          <w:sz w:val="20"/>
          <w:szCs w:val="20"/>
          <w:lang w:val="es-MX"/>
        </w:rPr>
        <w:t>. Habría que checar esto.</w:t>
      </w:r>
    </w:p>
    <w:p w:rsidR="004E5CA0" w:rsidRDefault="004E5CA0" w:rsidP="002574FD">
      <w:pPr>
        <w:tabs>
          <w:tab w:val="left" w:pos="360"/>
        </w:tabs>
        <w:rPr>
          <w:rFonts w:asciiTheme="minorHAnsi" w:hAnsiTheme="minorHAnsi"/>
          <w:sz w:val="20"/>
          <w:szCs w:val="20"/>
          <w:lang w:val="es-MX"/>
        </w:rPr>
      </w:pPr>
    </w:p>
    <w:p w:rsidR="004E5CA0" w:rsidRDefault="004E5CA0" w:rsidP="004E5CA0">
      <w:pPr>
        <w:pStyle w:val="NormalWeb"/>
        <w:tabs>
          <w:tab w:val="left" w:pos="360"/>
        </w:tabs>
        <w:spacing w:before="0" w:beforeAutospacing="0" w:after="0" w:afterAutospacing="0"/>
        <w:rPr>
          <w:rFonts w:asciiTheme="minorHAnsi" w:hAnsiTheme="minorHAnsi"/>
          <w:b/>
          <w:i/>
          <w:sz w:val="20"/>
          <w:szCs w:val="20"/>
          <w:lang w:val="es-MX"/>
        </w:rPr>
      </w:pPr>
    </w:p>
    <w:p w:rsidR="004E5CA0" w:rsidRPr="00897558" w:rsidRDefault="004E5CA0" w:rsidP="004E5CA0">
      <w:pPr>
        <w:rPr>
          <w:rFonts w:asciiTheme="minorHAnsi" w:hAnsiTheme="minorHAnsi"/>
          <w:color w:val="000000"/>
          <w:sz w:val="20"/>
          <w:szCs w:val="20"/>
          <w:lang w:val="es-MX"/>
        </w:rPr>
      </w:pPr>
      <w:r w:rsidRPr="00897558">
        <w:rPr>
          <w:rFonts w:asciiTheme="minorHAnsi" w:hAnsiTheme="minorHAnsi"/>
          <w:b/>
          <w:i/>
          <w:sz w:val="20"/>
          <w:szCs w:val="20"/>
          <w:lang w:val="es-MX"/>
        </w:rPr>
        <w:t>Descripción morfológica</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4E5CA0" w:rsidRPr="00897558" w:rsidRDefault="004E5CA0" w:rsidP="004E5CA0">
      <w:pPr>
        <w:tabs>
          <w:tab w:val="left" w:pos="360"/>
        </w:tabs>
        <w:rPr>
          <w:rFonts w:asciiTheme="minorHAnsi" w:hAnsiTheme="minorHAnsi"/>
          <w:sz w:val="20"/>
          <w:szCs w:val="20"/>
          <w:lang w:val="es-MX"/>
        </w:rPr>
      </w:pPr>
    </w:p>
    <w:p w:rsidR="004E5CA0" w:rsidRDefault="004E5CA0" w:rsidP="004E5CA0">
      <w:pPr>
        <w:tabs>
          <w:tab w:val="left" w:pos="360"/>
        </w:tabs>
        <w:rPr>
          <w:rFonts w:asciiTheme="minorHAnsi" w:hAnsiTheme="minorHAnsi"/>
          <w:color w:val="000000"/>
          <w:sz w:val="20"/>
          <w:szCs w:val="20"/>
          <w:lang w:val="es-MX"/>
        </w:rPr>
      </w:pPr>
      <w:r w:rsidRPr="00897558">
        <w:rPr>
          <w:rFonts w:asciiTheme="minorHAnsi" w:hAnsiTheme="minorHAnsi"/>
          <w:b/>
          <w:i/>
          <w:sz w:val="20"/>
          <w:szCs w:val="20"/>
          <w:lang w:val="es-MX"/>
        </w:rPr>
        <w:t>Usos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4E5CA0" w:rsidRPr="00897558" w:rsidRDefault="004E5CA0" w:rsidP="004E5CA0">
      <w:pPr>
        <w:pStyle w:val="NormalWeb"/>
        <w:tabs>
          <w:tab w:val="left" w:pos="360"/>
        </w:tabs>
        <w:spacing w:before="0" w:beforeAutospacing="0" w:after="0" w:afterAutospacing="0"/>
        <w:rPr>
          <w:rFonts w:asciiTheme="minorHAnsi" w:hAnsiTheme="minorHAnsi"/>
          <w:b/>
          <w:i/>
          <w:sz w:val="20"/>
          <w:szCs w:val="20"/>
          <w:lang w:val="es-MX"/>
        </w:rPr>
      </w:pPr>
    </w:p>
    <w:p w:rsidR="004E5CA0" w:rsidRPr="00897558" w:rsidRDefault="004E5CA0" w:rsidP="004E5CA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4E5CA0" w:rsidRPr="00897558" w:rsidRDefault="004E5CA0" w:rsidP="004E5CA0">
      <w:pPr>
        <w:pStyle w:val="NormalWeb"/>
        <w:tabs>
          <w:tab w:val="left" w:pos="360"/>
        </w:tabs>
        <w:spacing w:before="0" w:beforeAutospacing="0" w:after="0" w:afterAutospacing="0"/>
        <w:rPr>
          <w:rFonts w:asciiTheme="minorHAnsi" w:hAnsiTheme="minorHAnsi"/>
          <w:sz w:val="20"/>
          <w:szCs w:val="20"/>
          <w:lang w:val="es-MX"/>
        </w:rPr>
      </w:pPr>
    </w:p>
    <w:p w:rsidR="004E5CA0" w:rsidRPr="00897558" w:rsidRDefault="004E5CA0" w:rsidP="004E5CA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4E5CA0" w:rsidRPr="00897558" w:rsidRDefault="004E5CA0" w:rsidP="004E5CA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4E5CA0" w:rsidRPr="00897558" w:rsidRDefault="004E5CA0" w:rsidP="004E5CA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4E5CA0" w:rsidRDefault="004E5CA0" w:rsidP="004E5CA0">
      <w:pPr>
        <w:pStyle w:val="NormalWeb"/>
        <w:tabs>
          <w:tab w:val="left" w:pos="360"/>
        </w:tabs>
        <w:spacing w:before="0" w:beforeAutospacing="0" w:after="0" w:afterAutospacing="0"/>
        <w:rPr>
          <w:rFonts w:asciiTheme="minorHAnsi" w:hAnsiTheme="minorHAnsi"/>
          <w:b/>
          <w:i/>
          <w:sz w:val="20"/>
          <w:szCs w:val="20"/>
          <w:lang w:val="es-MX"/>
        </w:rPr>
      </w:pPr>
    </w:p>
    <w:p w:rsidR="004E5CA0" w:rsidRDefault="004E5CA0" w:rsidP="004E5CA0">
      <w:pPr>
        <w:tabs>
          <w:tab w:val="left" w:pos="360"/>
        </w:tabs>
        <w:rPr>
          <w:rFonts w:asciiTheme="minorHAnsi" w:hAnsiTheme="minorHAnsi"/>
          <w:b/>
          <w:sz w:val="20"/>
          <w:szCs w:val="20"/>
          <w:lang w:val="es-MX"/>
        </w:rPr>
      </w:pPr>
      <w:r w:rsidRPr="00897558">
        <w:rPr>
          <w:rFonts w:asciiTheme="minorHAnsi" w:hAnsiTheme="minorHAnsi"/>
          <w:b/>
          <w:i/>
          <w:sz w:val="20"/>
          <w:szCs w:val="20"/>
          <w:lang w:val="es-MX"/>
        </w:rPr>
        <w:t>Notas botánicas</w:t>
      </w:r>
      <w:r w:rsidRPr="00897558">
        <w:rPr>
          <w:rFonts w:asciiTheme="minorHAnsi" w:hAnsiTheme="minorHAnsi"/>
          <w:b/>
          <w:sz w:val="20"/>
          <w:szCs w:val="20"/>
          <w:lang w:val="es-MX"/>
        </w:rPr>
        <w:t xml:space="preserve">: </w:t>
      </w:r>
    </w:p>
    <w:p w:rsidR="004E5CA0" w:rsidRDefault="004E5CA0" w:rsidP="004E5CA0">
      <w:pPr>
        <w:pStyle w:val="NormalWeb"/>
        <w:tabs>
          <w:tab w:val="left" w:pos="360"/>
        </w:tabs>
        <w:spacing w:before="0" w:beforeAutospacing="0" w:after="0" w:afterAutospacing="0"/>
        <w:rPr>
          <w:rFonts w:asciiTheme="minorHAnsi" w:hAnsiTheme="minorHAnsi"/>
          <w:b/>
          <w:i/>
          <w:sz w:val="20"/>
          <w:szCs w:val="20"/>
          <w:lang w:val="es-MX"/>
        </w:rPr>
      </w:pPr>
    </w:p>
    <w:p w:rsidR="004E5CA0" w:rsidRPr="00897558" w:rsidRDefault="004E5CA0" w:rsidP="004E5CA0">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 xml:space="preserve">: </w:t>
      </w:r>
    </w:p>
    <w:p w:rsidR="00930A70" w:rsidRDefault="00930A70">
      <w:pPr>
        <w:rPr>
          <w:rFonts w:asciiTheme="minorHAnsi" w:hAnsiTheme="minorHAnsi"/>
          <w:sz w:val="20"/>
          <w:szCs w:val="20"/>
          <w:lang w:val="es-MX"/>
        </w:rPr>
      </w:pPr>
    </w:p>
    <w:p w:rsidR="004E5CA0" w:rsidRDefault="004E5CA0">
      <w:pPr>
        <w:rPr>
          <w:rFonts w:asciiTheme="minorHAnsi" w:hAnsiTheme="minorHAnsi"/>
          <w:b/>
          <w:i/>
          <w:lang w:val="es-MX"/>
        </w:rPr>
      </w:pPr>
      <w:r>
        <w:rPr>
          <w:rFonts w:asciiTheme="minorHAnsi" w:hAnsiTheme="minorHAnsi"/>
          <w:b/>
          <w:i/>
          <w:lang w:val="es-MX"/>
        </w:rPr>
        <w:br w:type="page"/>
      </w:r>
    </w:p>
    <w:p w:rsidR="00930A70" w:rsidRPr="00897558" w:rsidRDefault="00930A70" w:rsidP="00930A70">
      <w:pPr>
        <w:pStyle w:val="NormalWeb"/>
        <w:tabs>
          <w:tab w:val="left" w:pos="360"/>
        </w:tabs>
        <w:spacing w:before="0" w:beforeAutospacing="0" w:after="0" w:afterAutospacing="0"/>
        <w:jc w:val="center"/>
        <w:rPr>
          <w:rFonts w:asciiTheme="minorHAnsi" w:hAnsiTheme="minorHAnsi"/>
          <w:b/>
          <w:i/>
          <w:sz w:val="20"/>
          <w:szCs w:val="20"/>
          <w:lang w:val="es-MX"/>
        </w:rPr>
      </w:pPr>
      <w:r>
        <w:rPr>
          <w:rFonts w:asciiTheme="minorHAnsi" w:hAnsiTheme="minorHAnsi"/>
          <w:b/>
          <w:i/>
          <w:lang w:val="es-MX"/>
        </w:rPr>
        <w:lastRenderedPageBreak/>
        <w:t>Ti</w:t>
      </w:r>
      <w:r w:rsidRPr="001653CC">
        <w:rPr>
          <w:rFonts w:asciiTheme="minorHAnsi" w:hAnsiTheme="minorHAnsi"/>
          <w:b/>
          <w:i/>
          <w:vertAlign w:val="superscript"/>
          <w:lang w:val="es-MX"/>
        </w:rPr>
        <w:t>1</w:t>
      </w:r>
      <w:r>
        <w:rPr>
          <w:rFonts w:asciiTheme="minorHAnsi" w:hAnsiTheme="minorHAnsi"/>
          <w:b/>
          <w:i/>
          <w:lang w:val="es-MX"/>
        </w:rPr>
        <w:t>ya</w:t>
      </w:r>
      <w:r w:rsidRPr="001653CC">
        <w:rPr>
          <w:rFonts w:asciiTheme="minorHAnsi" w:hAnsiTheme="minorHAnsi"/>
          <w:b/>
          <w:i/>
          <w:vertAlign w:val="superscript"/>
          <w:lang w:val="es-MX"/>
        </w:rPr>
        <w:t>4</w:t>
      </w:r>
      <w:r>
        <w:rPr>
          <w:rFonts w:asciiTheme="minorHAnsi" w:hAnsiTheme="minorHAnsi"/>
          <w:b/>
          <w:i/>
          <w:lang w:val="es-MX"/>
        </w:rPr>
        <w:t xml:space="preserve"> nda</w:t>
      </w:r>
      <w:r w:rsidRPr="001653CC">
        <w:rPr>
          <w:rFonts w:asciiTheme="minorHAnsi" w:hAnsiTheme="minorHAnsi"/>
          <w:b/>
          <w:i/>
          <w:vertAlign w:val="superscript"/>
          <w:lang w:val="es-MX"/>
        </w:rPr>
        <w:t>3</w:t>
      </w:r>
      <w:r>
        <w:rPr>
          <w:rFonts w:asciiTheme="minorHAnsi" w:hAnsiTheme="minorHAnsi"/>
          <w:b/>
          <w:i/>
          <w:lang w:val="es-MX"/>
        </w:rPr>
        <w:t>kwa</w:t>
      </w:r>
      <w:r w:rsidRPr="001653CC">
        <w:rPr>
          <w:rFonts w:asciiTheme="minorHAnsi" w:hAnsiTheme="minorHAnsi"/>
          <w:b/>
          <w:i/>
          <w:vertAlign w:val="superscript"/>
          <w:lang w:val="es-MX"/>
        </w:rPr>
        <w:t>4</w:t>
      </w:r>
    </w:p>
    <w:p w:rsidR="00930A70" w:rsidRPr="00897558" w:rsidRDefault="00930A70" w:rsidP="00930A70">
      <w:pPr>
        <w:pStyle w:val="NormalWeb"/>
        <w:tabs>
          <w:tab w:val="left" w:pos="360"/>
        </w:tabs>
        <w:spacing w:before="0" w:beforeAutospacing="0" w:after="0" w:afterAutospacing="0"/>
        <w:rPr>
          <w:rFonts w:asciiTheme="minorHAnsi" w:hAnsiTheme="minorHAnsi"/>
          <w:sz w:val="20"/>
          <w:szCs w:val="20"/>
          <w:lang w:val="es-MX"/>
        </w:rPr>
      </w:pPr>
    </w:p>
    <w:p w:rsidR="00930A70" w:rsidRPr="00897558" w:rsidRDefault="00930A70" w:rsidP="00930A70">
      <w:pPr>
        <w:pStyle w:val="NormalWeb"/>
        <w:tabs>
          <w:tab w:val="left" w:pos="360"/>
        </w:tabs>
        <w:spacing w:before="0" w:beforeAutospacing="0" w:after="0" w:afterAutospacing="0"/>
        <w:rPr>
          <w:rFonts w:asciiTheme="minorHAnsi" w:hAnsiTheme="minorHAnsi"/>
          <w:b/>
          <w:i/>
          <w:iCs/>
          <w:color w:val="000000"/>
          <w:sz w:val="20"/>
          <w:szCs w:val="20"/>
          <w:lang w:val="es-MX" w:eastAsia="en-US"/>
        </w:rPr>
      </w:pPr>
    </w:p>
    <w:p w:rsidR="00930A70" w:rsidRDefault="00930A70" w:rsidP="00930A70">
      <w:pPr>
        <w:pStyle w:val="NormalWeb"/>
        <w:tabs>
          <w:tab w:val="left" w:pos="360"/>
        </w:tabs>
        <w:spacing w:before="0" w:beforeAutospacing="0" w:after="0" w:afterAutospacing="0"/>
        <w:rPr>
          <w:rFonts w:asciiTheme="minorHAnsi" w:hAnsiTheme="minorHAnsi"/>
          <w:b/>
          <w:iCs/>
          <w:color w:val="000000"/>
          <w:sz w:val="20"/>
          <w:szCs w:val="20"/>
          <w:lang w:val="es-MX" w:eastAsia="en-US"/>
        </w:rPr>
      </w:pPr>
      <w:r>
        <w:rPr>
          <w:rFonts w:asciiTheme="minorHAnsi" w:hAnsiTheme="minorHAnsi"/>
          <w:b/>
          <w:iCs/>
          <w:color w:val="000000"/>
          <w:sz w:val="20"/>
          <w:szCs w:val="20"/>
          <w:lang w:val="es-MX" w:eastAsia="en-US"/>
        </w:rPr>
        <w:t>Falta fotografiar</w:t>
      </w:r>
    </w:p>
    <w:p w:rsidR="00930A70" w:rsidRDefault="00930A70" w:rsidP="00930A70">
      <w:pPr>
        <w:pStyle w:val="NormalWeb"/>
        <w:tabs>
          <w:tab w:val="left" w:pos="360"/>
        </w:tabs>
        <w:spacing w:before="0" w:beforeAutospacing="0" w:after="0" w:afterAutospacing="0"/>
        <w:rPr>
          <w:rFonts w:asciiTheme="minorHAnsi" w:hAnsiTheme="minorHAnsi"/>
          <w:b/>
          <w:i/>
          <w:sz w:val="20"/>
          <w:szCs w:val="20"/>
          <w:lang w:val="es-MX"/>
        </w:rPr>
      </w:pPr>
    </w:p>
    <w:p w:rsidR="00930A70" w:rsidRPr="001653CC" w:rsidRDefault="00930A70" w:rsidP="00930A70">
      <w:pPr>
        <w:pStyle w:val="NormalWeb"/>
        <w:tabs>
          <w:tab w:val="left" w:pos="360"/>
        </w:tabs>
        <w:spacing w:before="0" w:beforeAutospacing="0" w:after="0" w:afterAutospacing="0"/>
        <w:rPr>
          <w:rFonts w:asciiTheme="minorHAnsi" w:hAnsiTheme="minorHAnsi"/>
          <w:b/>
          <w:sz w:val="20"/>
          <w:szCs w:val="20"/>
          <w:lang w:val="es-MX"/>
        </w:rPr>
      </w:pPr>
    </w:p>
    <w:p w:rsidR="00930A70" w:rsidRDefault="00930A70" w:rsidP="00930A70">
      <w:pPr>
        <w:pStyle w:val="NormalWeb"/>
        <w:tabs>
          <w:tab w:val="left" w:pos="360"/>
        </w:tabs>
        <w:spacing w:before="0" w:beforeAutospacing="0" w:after="0" w:afterAutospacing="0"/>
        <w:rPr>
          <w:rFonts w:asciiTheme="minorHAnsi" w:hAnsiTheme="minorHAnsi"/>
          <w:b/>
          <w:i/>
          <w:sz w:val="20"/>
          <w:szCs w:val="20"/>
          <w:lang w:val="es-MX"/>
        </w:rPr>
      </w:pPr>
    </w:p>
    <w:p w:rsidR="00930A70" w:rsidRPr="00A45E79" w:rsidRDefault="00930A70" w:rsidP="00930A70">
      <w:pPr>
        <w:pStyle w:val="NormalWeb"/>
        <w:tabs>
          <w:tab w:val="left" w:pos="360"/>
        </w:tabs>
        <w:spacing w:before="0" w:beforeAutospacing="0" w:after="0" w:afterAutospacing="0"/>
        <w:rPr>
          <w:rFonts w:asciiTheme="minorHAnsi" w:hAnsiTheme="minorHAnsi"/>
          <w:b/>
          <w:sz w:val="20"/>
          <w:szCs w:val="20"/>
          <w:lang w:val="es-MX"/>
        </w:rPr>
      </w:pPr>
      <w:r>
        <w:rPr>
          <w:rFonts w:asciiTheme="minorHAnsi" w:hAnsiTheme="minorHAnsi"/>
          <w:b/>
          <w:i/>
          <w:sz w:val="20"/>
          <w:szCs w:val="20"/>
          <w:lang w:val="es-MX"/>
        </w:rPr>
        <w:t>Etimología y análisis:</w:t>
      </w:r>
      <w:r>
        <w:rPr>
          <w:rFonts w:asciiTheme="minorHAnsi" w:hAnsiTheme="minorHAnsi"/>
          <w:b/>
          <w:sz w:val="20"/>
          <w:szCs w:val="20"/>
          <w:lang w:val="es-MX"/>
        </w:rPr>
        <w:t xml:space="preserve"> </w:t>
      </w:r>
      <w:r w:rsidRPr="00A45E79">
        <w:rPr>
          <w:rFonts w:asciiTheme="minorHAnsi" w:hAnsiTheme="minorHAnsi"/>
          <w:b/>
          <w:i/>
          <w:sz w:val="20"/>
          <w:szCs w:val="20"/>
          <w:lang w:val="es-MX"/>
        </w:rPr>
        <w:t>Ti</w:t>
      </w:r>
      <w:r w:rsidRPr="00A45E79">
        <w:rPr>
          <w:rFonts w:asciiTheme="minorHAnsi" w:hAnsiTheme="minorHAnsi"/>
          <w:b/>
          <w:i/>
          <w:sz w:val="20"/>
          <w:szCs w:val="20"/>
          <w:vertAlign w:val="superscript"/>
          <w:lang w:val="es-MX"/>
        </w:rPr>
        <w:t>1</w:t>
      </w:r>
      <w:r w:rsidRPr="00A45E79">
        <w:rPr>
          <w:rFonts w:asciiTheme="minorHAnsi" w:hAnsiTheme="minorHAnsi"/>
          <w:b/>
          <w:i/>
          <w:sz w:val="20"/>
          <w:szCs w:val="20"/>
          <w:lang w:val="es-MX"/>
        </w:rPr>
        <w:t>ya</w:t>
      </w:r>
      <w:r w:rsidRPr="00A45E79">
        <w:rPr>
          <w:rFonts w:asciiTheme="minorHAnsi" w:hAnsiTheme="minorHAnsi"/>
          <w:b/>
          <w:i/>
          <w:sz w:val="20"/>
          <w:szCs w:val="20"/>
          <w:vertAlign w:val="superscript"/>
          <w:lang w:val="es-MX"/>
        </w:rPr>
        <w:t>4</w:t>
      </w:r>
      <w:r w:rsidRPr="00A45E79">
        <w:rPr>
          <w:rFonts w:asciiTheme="minorHAnsi" w:hAnsiTheme="minorHAnsi"/>
          <w:b/>
          <w:i/>
          <w:sz w:val="20"/>
          <w:szCs w:val="20"/>
          <w:lang w:val="es-MX"/>
        </w:rPr>
        <w:t xml:space="preserve"> nda</w:t>
      </w:r>
      <w:r w:rsidRPr="00A45E79">
        <w:rPr>
          <w:rFonts w:asciiTheme="minorHAnsi" w:hAnsiTheme="minorHAnsi"/>
          <w:b/>
          <w:i/>
          <w:sz w:val="20"/>
          <w:szCs w:val="20"/>
          <w:vertAlign w:val="superscript"/>
          <w:lang w:val="es-MX"/>
        </w:rPr>
        <w:t>3</w:t>
      </w:r>
      <w:r w:rsidRPr="00A45E79">
        <w:rPr>
          <w:rFonts w:asciiTheme="minorHAnsi" w:hAnsiTheme="minorHAnsi"/>
          <w:b/>
          <w:i/>
          <w:sz w:val="20"/>
          <w:szCs w:val="20"/>
          <w:lang w:val="es-MX"/>
        </w:rPr>
        <w:t>kwa</w:t>
      </w:r>
      <w:r w:rsidRPr="00A45E79">
        <w:rPr>
          <w:rFonts w:asciiTheme="minorHAnsi" w:hAnsiTheme="minorHAnsi"/>
          <w:b/>
          <w:i/>
          <w:sz w:val="20"/>
          <w:szCs w:val="20"/>
          <w:vertAlign w:val="superscript"/>
          <w:lang w:val="es-MX"/>
        </w:rPr>
        <w:t>3</w:t>
      </w:r>
      <w:r>
        <w:rPr>
          <w:rFonts w:asciiTheme="minorHAnsi" w:hAnsiTheme="minorHAnsi"/>
          <w:b/>
          <w:sz w:val="20"/>
          <w:szCs w:val="20"/>
          <w:lang w:val="es-MX"/>
        </w:rPr>
        <w:t xml:space="preserve"> </w:t>
      </w:r>
      <w:r w:rsidRPr="00A45E79">
        <w:rPr>
          <w:rFonts w:asciiTheme="minorHAnsi" w:hAnsiTheme="minorHAnsi"/>
          <w:b/>
          <w:sz w:val="20"/>
          <w:szCs w:val="20"/>
          <w:lang w:val="es-MX"/>
        </w:rPr>
        <w:t>|</w:t>
      </w:r>
      <w:r>
        <w:rPr>
          <w:rFonts w:asciiTheme="minorHAnsi" w:hAnsiTheme="minorHAnsi"/>
          <w:b/>
          <w:sz w:val="20"/>
          <w:szCs w:val="20"/>
          <w:lang w:val="es-MX"/>
        </w:rPr>
        <w:t xml:space="preserve"> </w:t>
      </w:r>
      <w:r w:rsidRPr="00A45E79">
        <w:rPr>
          <w:rFonts w:asciiTheme="minorHAnsi" w:hAnsiTheme="minorHAnsi"/>
          <w:i/>
          <w:sz w:val="20"/>
          <w:szCs w:val="20"/>
          <w:lang w:val="es-MX"/>
        </w:rPr>
        <w:t>ti</w:t>
      </w:r>
      <w:r w:rsidRPr="00A45E79">
        <w:rPr>
          <w:rFonts w:asciiTheme="minorHAnsi" w:hAnsiTheme="minorHAnsi"/>
          <w:i/>
          <w:sz w:val="20"/>
          <w:szCs w:val="20"/>
          <w:vertAlign w:val="superscript"/>
          <w:lang w:val="es-MX"/>
        </w:rPr>
        <w:t>1</w:t>
      </w:r>
      <w:r w:rsidRPr="00A45E79">
        <w:rPr>
          <w:rFonts w:asciiTheme="minorHAnsi" w:hAnsiTheme="minorHAnsi"/>
          <w:i/>
          <w:sz w:val="20"/>
          <w:szCs w:val="20"/>
          <w:lang w:val="es-MX"/>
        </w:rPr>
        <w:t>ya</w:t>
      </w:r>
      <w:r w:rsidRPr="00A45E79">
        <w:rPr>
          <w:rFonts w:asciiTheme="minorHAnsi" w:hAnsiTheme="minorHAnsi"/>
          <w:i/>
          <w:sz w:val="20"/>
          <w:szCs w:val="20"/>
          <w:vertAlign w:val="superscript"/>
          <w:lang w:val="es-MX"/>
        </w:rPr>
        <w:t>4</w:t>
      </w:r>
      <w:r w:rsidRPr="00A45E79">
        <w:rPr>
          <w:rFonts w:asciiTheme="minorHAnsi" w:hAnsiTheme="minorHAnsi"/>
          <w:sz w:val="20"/>
          <w:szCs w:val="20"/>
          <w:lang w:val="es-MX"/>
        </w:rPr>
        <w:t xml:space="preserve"> (sin análisis)</w:t>
      </w:r>
      <w:r>
        <w:rPr>
          <w:rFonts w:asciiTheme="minorHAnsi" w:hAnsiTheme="minorHAnsi"/>
          <w:sz w:val="20"/>
          <w:szCs w:val="20"/>
          <w:lang w:val="es-MX"/>
        </w:rPr>
        <w:t xml:space="preserve">; </w:t>
      </w:r>
      <w:r w:rsidRPr="00A45E79">
        <w:rPr>
          <w:rFonts w:asciiTheme="minorHAnsi" w:hAnsiTheme="minorHAnsi"/>
          <w:i/>
          <w:sz w:val="20"/>
          <w:szCs w:val="20"/>
          <w:lang w:val="es-MX"/>
        </w:rPr>
        <w:t>nda</w:t>
      </w:r>
      <w:r w:rsidRPr="00A45E79">
        <w:rPr>
          <w:rFonts w:asciiTheme="minorHAnsi" w:hAnsiTheme="minorHAnsi"/>
          <w:i/>
          <w:sz w:val="20"/>
          <w:szCs w:val="20"/>
          <w:vertAlign w:val="superscript"/>
          <w:lang w:val="es-MX"/>
        </w:rPr>
        <w:t>3</w:t>
      </w:r>
      <w:r w:rsidRPr="00A45E79">
        <w:rPr>
          <w:rFonts w:asciiTheme="minorHAnsi" w:hAnsiTheme="minorHAnsi"/>
          <w:i/>
          <w:sz w:val="20"/>
          <w:szCs w:val="20"/>
          <w:lang w:val="es-MX"/>
        </w:rPr>
        <w:t>kwa</w:t>
      </w:r>
      <w:r w:rsidRPr="00A45E79">
        <w:rPr>
          <w:rFonts w:asciiTheme="minorHAnsi" w:hAnsiTheme="minorHAnsi"/>
          <w:i/>
          <w:sz w:val="20"/>
          <w:szCs w:val="20"/>
          <w:vertAlign w:val="superscript"/>
          <w:lang w:val="es-MX"/>
        </w:rPr>
        <w:t>3</w:t>
      </w:r>
      <w:r>
        <w:rPr>
          <w:rFonts w:asciiTheme="minorHAnsi" w:hAnsiTheme="minorHAnsi"/>
          <w:sz w:val="20"/>
          <w:szCs w:val="20"/>
          <w:lang w:val="es-MX"/>
        </w:rPr>
        <w:t xml:space="preserve"> 'xonote'. El nombre del árbol refiere al tipo de fibra que da, que es bueno como amarre.</w:t>
      </w:r>
    </w:p>
    <w:p w:rsidR="00930A70" w:rsidRDefault="00930A70" w:rsidP="00930A70">
      <w:pPr>
        <w:pStyle w:val="NormalWeb"/>
        <w:tabs>
          <w:tab w:val="left" w:pos="360"/>
        </w:tabs>
        <w:spacing w:before="0" w:beforeAutospacing="0" w:after="0" w:afterAutospacing="0"/>
        <w:rPr>
          <w:rFonts w:asciiTheme="minorHAnsi" w:hAnsiTheme="minorHAnsi"/>
          <w:b/>
          <w:i/>
          <w:sz w:val="20"/>
          <w:szCs w:val="20"/>
          <w:lang w:val="es-MX"/>
        </w:rPr>
      </w:pPr>
    </w:p>
    <w:p w:rsidR="00930A70" w:rsidRPr="00897558" w:rsidRDefault="00930A70" w:rsidP="00930A70">
      <w:pPr>
        <w:rPr>
          <w:rFonts w:asciiTheme="minorHAnsi" w:hAnsiTheme="minorHAnsi"/>
          <w:color w:val="000000"/>
          <w:sz w:val="20"/>
          <w:szCs w:val="20"/>
          <w:lang w:val="es-MX"/>
        </w:rPr>
      </w:pPr>
      <w:r w:rsidRPr="00897558">
        <w:rPr>
          <w:rFonts w:asciiTheme="minorHAnsi" w:hAnsiTheme="minorHAnsi"/>
          <w:b/>
          <w:i/>
          <w:sz w:val="20"/>
          <w:szCs w:val="20"/>
          <w:lang w:val="es-MX"/>
        </w:rPr>
        <w:t>Descripción morfológica</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sidRPr="00897558">
        <w:rPr>
          <w:rFonts w:asciiTheme="minorHAnsi" w:hAnsiTheme="minorHAnsi"/>
          <w:color w:val="000000"/>
          <w:sz w:val="20"/>
          <w:szCs w:val="20"/>
          <w:lang w:val="es-MX"/>
        </w:rPr>
        <w:t>E</w:t>
      </w:r>
      <w:r>
        <w:rPr>
          <w:rFonts w:asciiTheme="minorHAnsi" w:hAnsiTheme="minorHAnsi"/>
          <w:color w:val="000000"/>
          <w:sz w:val="20"/>
          <w:szCs w:val="20"/>
          <w:lang w:val="es-MX"/>
        </w:rPr>
        <w:t xml:space="preserve">steban Castillo García comentó </w:t>
      </w:r>
      <w:r w:rsidRPr="00897558">
        <w:rPr>
          <w:rFonts w:asciiTheme="minorHAnsi" w:hAnsiTheme="minorHAnsi"/>
          <w:color w:val="000000"/>
          <w:sz w:val="20"/>
          <w:szCs w:val="20"/>
          <w:lang w:val="es-MX"/>
        </w:rPr>
        <w:t xml:space="preserve">que </w:t>
      </w:r>
      <w:r>
        <w:rPr>
          <w:rFonts w:asciiTheme="minorHAnsi" w:hAnsiTheme="minorHAnsi"/>
          <w:color w:val="000000"/>
          <w:sz w:val="20"/>
          <w:szCs w:val="20"/>
          <w:lang w:val="es-MX"/>
        </w:rPr>
        <w:t xml:space="preserve">su </w:t>
      </w:r>
      <w:r w:rsidRPr="00897558">
        <w:rPr>
          <w:rFonts w:asciiTheme="minorHAnsi" w:hAnsiTheme="minorHAnsi"/>
          <w:color w:val="000000"/>
          <w:sz w:val="20"/>
          <w:szCs w:val="20"/>
          <w:lang w:val="es-MX"/>
        </w:rPr>
        <w:t xml:space="preserve">fruto </w:t>
      </w:r>
      <w:r>
        <w:rPr>
          <w:rFonts w:asciiTheme="minorHAnsi" w:hAnsiTheme="minorHAnsi"/>
          <w:color w:val="000000"/>
          <w:sz w:val="20"/>
          <w:szCs w:val="20"/>
          <w:lang w:val="es-MX"/>
        </w:rPr>
        <w:t xml:space="preserve">es </w:t>
      </w:r>
      <w:r w:rsidRPr="00897558">
        <w:rPr>
          <w:rFonts w:asciiTheme="minorHAnsi" w:hAnsiTheme="minorHAnsi"/>
          <w:color w:val="000000"/>
          <w:sz w:val="20"/>
          <w:szCs w:val="20"/>
          <w:lang w:val="es-MX"/>
        </w:rPr>
        <w:t>como bolita de copal pero no son abundantes, viene en racimos. La hoja es</w:t>
      </w:r>
      <w:r>
        <w:rPr>
          <w:rFonts w:asciiTheme="minorHAnsi" w:hAnsiTheme="minorHAnsi"/>
          <w:color w:val="000000"/>
          <w:sz w:val="20"/>
          <w:szCs w:val="20"/>
          <w:lang w:val="es-MX"/>
        </w:rPr>
        <w:t xml:space="preserve"> como hoja de ciruela.  Nunca lo</w:t>
      </w:r>
      <w:r w:rsidRPr="00897558">
        <w:rPr>
          <w:rFonts w:asciiTheme="minorHAnsi" w:hAnsiTheme="minorHAnsi"/>
          <w:color w:val="000000"/>
          <w:sz w:val="20"/>
          <w:szCs w:val="20"/>
          <w:lang w:val="es-MX"/>
        </w:rPr>
        <w:t xml:space="preserve"> ha visto florear.</w:t>
      </w:r>
    </w:p>
    <w:p w:rsidR="00930A70" w:rsidRPr="00897558" w:rsidRDefault="00930A70" w:rsidP="00930A70">
      <w:pPr>
        <w:tabs>
          <w:tab w:val="left" w:pos="360"/>
        </w:tabs>
        <w:rPr>
          <w:rFonts w:asciiTheme="minorHAnsi" w:hAnsiTheme="minorHAnsi"/>
          <w:color w:val="000000"/>
          <w:sz w:val="20"/>
          <w:szCs w:val="20"/>
          <w:lang w:val="es-MX"/>
        </w:rPr>
      </w:pPr>
      <w:r>
        <w:rPr>
          <w:rFonts w:asciiTheme="minorHAnsi" w:hAnsiTheme="minorHAnsi"/>
          <w:color w:val="000000"/>
          <w:sz w:val="20"/>
          <w:szCs w:val="20"/>
          <w:lang w:val="es-MX"/>
        </w:rPr>
        <w:tab/>
        <w:t>En apariencia e</w:t>
      </w:r>
      <w:r w:rsidRPr="00897558">
        <w:rPr>
          <w:rFonts w:asciiTheme="minorHAnsi" w:hAnsiTheme="minorHAnsi"/>
          <w:color w:val="000000"/>
          <w:sz w:val="20"/>
          <w:szCs w:val="20"/>
          <w:lang w:val="es-MX"/>
        </w:rPr>
        <w:t>s como tun</w:t>
      </w:r>
      <w:r w:rsidRPr="001653CC">
        <w:rPr>
          <w:rFonts w:asciiTheme="minorHAnsi" w:hAnsiTheme="minorHAnsi"/>
          <w:color w:val="000000"/>
          <w:sz w:val="20"/>
          <w:szCs w:val="20"/>
          <w:vertAlign w:val="superscript"/>
          <w:lang w:val="es-MX"/>
        </w:rPr>
        <w:t>4</w:t>
      </w:r>
      <w:r w:rsidRPr="00897558">
        <w:rPr>
          <w:rFonts w:asciiTheme="minorHAnsi" w:hAnsiTheme="minorHAnsi"/>
          <w:color w:val="000000"/>
          <w:sz w:val="20"/>
          <w:szCs w:val="20"/>
          <w:lang w:val="es-MX"/>
        </w:rPr>
        <w:t xml:space="preserve"> ti</w:t>
      </w:r>
      <w:r w:rsidRPr="001653CC">
        <w:rPr>
          <w:rFonts w:asciiTheme="minorHAnsi" w:hAnsiTheme="minorHAnsi"/>
          <w:color w:val="000000"/>
          <w:sz w:val="20"/>
          <w:szCs w:val="20"/>
          <w:vertAlign w:val="superscript"/>
          <w:lang w:val="es-MX"/>
        </w:rPr>
        <w:t>1</w:t>
      </w:r>
      <w:r w:rsidRPr="00897558">
        <w:rPr>
          <w:rFonts w:asciiTheme="minorHAnsi" w:hAnsiTheme="minorHAnsi"/>
          <w:color w:val="000000"/>
          <w:sz w:val="20"/>
          <w:szCs w:val="20"/>
          <w:lang w:val="es-MX"/>
        </w:rPr>
        <w:t>ya</w:t>
      </w:r>
      <w:r w:rsidRPr="001653CC">
        <w:rPr>
          <w:rFonts w:asciiTheme="minorHAnsi" w:hAnsiTheme="minorHAnsi"/>
          <w:color w:val="000000"/>
          <w:sz w:val="20"/>
          <w:szCs w:val="20"/>
          <w:vertAlign w:val="superscript"/>
          <w:lang w:val="es-MX"/>
        </w:rPr>
        <w:t>4</w:t>
      </w:r>
      <w:r w:rsidRPr="00897558">
        <w:rPr>
          <w:rFonts w:asciiTheme="minorHAnsi" w:hAnsiTheme="minorHAnsi"/>
          <w:color w:val="000000"/>
          <w:sz w:val="20"/>
          <w:szCs w:val="20"/>
          <w:lang w:val="es-MX"/>
        </w:rPr>
        <w:t xml:space="preserve"> kwa'</w:t>
      </w:r>
      <w:r w:rsidRPr="001653CC">
        <w:rPr>
          <w:rFonts w:asciiTheme="minorHAnsi" w:hAnsiTheme="minorHAnsi"/>
          <w:color w:val="000000"/>
          <w:sz w:val="20"/>
          <w:szCs w:val="20"/>
          <w:vertAlign w:val="superscript"/>
          <w:lang w:val="es-MX"/>
        </w:rPr>
        <w:t>4</w:t>
      </w:r>
      <w:r w:rsidRPr="00897558">
        <w:rPr>
          <w:rFonts w:asciiTheme="minorHAnsi" w:hAnsiTheme="minorHAnsi"/>
          <w:color w:val="000000"/>
          <w:sz w:val="20"/>
          <w:szCs w:val="20"/>
          <w:lang w:val="es-MX"/>
        </w:rPr>
        <w:t>a</w:t>
      </w:r>
      <w:r w:rsidRPr="001653CC">
        <w:rPr>
          <w:rFonts w:asciiTheme="minorHAnsi" w:hAnsiTheme="minorHAnsi"/>
          <w:color w:val="000000"/>
          <w:sz w:val="20"/>
          <w:szCs w:val="20"/>
          <w:vertAlign w:val="superscript"/>
          <w:lang w:val="es-MX"/>
        </w:rPr>
        <w:t>1</w:t>
      </w:r>
      <w:r w:rsidRPr="00897558">
        <w:rPr>
          <w:rFonts w:asciiTheme="minorHAnsi" w:hAnsiTheme="minorHAnsi"/>
          <w:color w:val="000000"/>
          <w:sz w:val="20"/>
          <w:szCs w:val="20"/>
          <w:lang w:val="es-MX"/>
        </w:rPr>
        <w:t xml:space="preserve"> ya que </w:t>
      </w:r>
      <w:r>
        <w:rPr>
          <w:rFonts w:asciiTheme="minorHAnsi" w:hAnsiTheme="minorHAnsi"/>
          <w:color w:val="000000"/>
          <w:sz w:val="20"/>
          <w:szCs w:val="20"/>
          <w:lang w:val="es-MX"/>
        </w:rPr>
        <w:t xml:space="preserve">la </w:t>
      </w:r>
      <w:r w:rsidRPr="00897558">
        <w:rPr>
          <w:rFonts w:asciiTheme="minorHAnsi" w:hAnsiTheme="minorHAnsi"/>
          <w:color w:val="000000"/>
          <w:sz w:val="20"/>
          <w:szCs w:val="20"/>
          <w:lang w:val="es-MX"/>
        </w:rPr>
        <w:t>corteza se levanta. Una membrana se despega pero la cáscara es gruesa, y</w:t>
      </w:r>
      <w:r>
        <w:rPr>
          <w:rFonts w:asciiTheme="minorHAnsi" w:hAnsiTheme="minorHAnsi"/>
          <w:color w:val="000000"/>
          <w:sz w:val="20"/>
          <w:szCs w:val="20"/>
          <w:lang w:val="es-MX"/>
        </w:rPr>
        <w:t xml:space="preserve"> es la que se remoja para tomar como remedio.</w:t>
      </w:r>
    </w:p>
    <w:p w:rsidR="00930A70" w:rsidRPr="00897558" w:rsidRDefault="00930A70" w:rsidP="00930A70">
      <w:pPr>
        <w:tabs>
          <w:tab w:val="left" w:pos="360"/>
        </w:tabs>
        <w:rPr>
          <w:rFonts w:asciiTheme="minorHAnsi" w:hAnsiTheme="minorHAnsi"/>
          <w:sz w:val="20"/>
          <w:szCs w:val="20"/>
          <w:lang w:val="es-MX"/>
        </w:rPr>
      </w:pPr>
    </w:p>
    <w:p w:rsidR="00930A70" w:rsidRDefault="00930A70" w:rsidP="00930A70">
      <w:pPr>
        <w:tabs>
          <w:tab w:val="left" w:pos="360"/>
        </w:tabs>
        <w:rPr>
          <w:rFonts w:asciiTheme="minorHAnsi" w:hAnsiTheme="minorHAnsi"/>
          <w:color w:val="000000"/>
          <w:sz w:val="20"/>
          <w:szCs w:val="20"/>
          <w:lang w:val="es-MX"/>
        </w:rPr>
      </w:pPr>
      <w:r w:rsidRPr="00897558">
        <w:rPr>
          <w:rFonts w:asciiTheme="minorHAnsi" w:hAnsiTheme="minorHAnsi"/>
          <w:b/>
          <w:i/>
          <w:sz w:val="20"/>
          <w:szCs w:val="20"/>
          <w:lang w:val="es-MX"/>
        </w:rPr>
        <w:t>Usos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r w:rsidRPr="00897558">
        <w:rPr>
          <w:rFonts w:asciiTheme="minorHAnsi" w:hAnsiTheme="minorHAnsi"/>
          <w:color w:val="000000"/>
          <w:sz w:val="20"/>
          <w:szCs w:val="20"/>
          <w:lang w:val="es-MX"/>
        </w:rPr>
        <w:t>Cuando los pollitos tienen gripas, la cáscara sirve para remedio. Le quitan la cáscara con machete y se pone en el agua que toma los pollitos.</w:t>
      </w:r>
    </w:p>
    <w:p w:rsidR="00930A70" w:rsidRPr="00897558" w:rsidRDefault="00930A70" w:rsidP="00930A70">
      <w:pPr>
        <w:tabs>
          <w:tab w:val="left" w:pos="360"/>
        </w:tabs>
        <w:rPr>
          <w:rFonts w:asciiTheme="minorHAnsi" w:hAnsiTheme="minorHAnsi"/>
          <w:color w:val="000000"/>
          <w:sz w:val="20"/>
          <w:szCs w:val="20"/>
          <w:lang w:val="es-MX"/>
        </w:rPr>
      </w:pPr>
      <w:r>
        <w:rPr>
          <w:rFonts w:asciiTheme="minorHAnsi" w:hAnsiTheme="minorHAnsi"/>
          <w:color w:val="000000"/>
          <w:sz w:val="20"/>
          <w:szCs w:val="20"/>
          <w:lang w:val="es-MX"/>
        </w:rPr>
        <w:tab/>
        <w:t xml:space="preserve">Esteban Castillo Garcia agreg[o que </w:t>
      </w:r>
      <w:r w:rsidRPr="00897558">
        <w:rPr>
          <w:rFonts w:asciiTheme="minorHAnsi" w:hAnsiTheme="minorHAnsi"/>
          <w:color w:val="000000"/>
          <w:sz w:val="20"/>
          <w:szCs w:val="20"/>
          <w:lang w:val="es-MX"/>
        </w:rPr>
        <w:t>la cáscara es muy buena para el diabetes. Se corta la cáscara con machete</w:t>
      </w:r>
      <w:r>
        <w:rPr>
          <w:rFonts w:asciiTheme="minorHAnsi" w:hAnsiTheme="minorHAnsi"/>
          <w:color w:val="000000"/>
          <w:sz w:val="20"/>
          <w:szCs w:val="20"/>
          <w:lang w:val="es-MX"/>
        </w:rPr>
        <w:t xml:space="preserve"> y</w:t>
      </w:r>
      <w:r w:rsidRPr="00897558">
        <w:rPr>
          <w:rFonts w:asciiTheme="minorHAnsi" w:hAnsiTheme="minorHAnsi"/>
          <w:color w:val="000000"/>
          <w:sz w:val="20"/>
          <w:szCs w:val="20"/>
          <w:lang w:val="es-MX"/>
        </w:rPr>
        <w:t xml:space="preserve"> se pone en un agua sin hervi</w:t>
      </w:r>
      <w:r>
        <w:rPr>
          <w:rFonts w:asciiTheme="minorHAnsi" w:hAnsiTheme="minorHAnsi"/>
          <w:color w:val="000000"/>
          <w:sz w:val="20"/>
          <w:szCs w:val="20"/>
          <w:lang w:val="es-MX"/>
        </w:rPr>
        <w:t>r. Se deja toda la noche y al dí</w:t>
      </w:r>
      <w:r w:rsidRPr="00897558">
        <w:rPr>
          <w:rFonts w:asciiTheme="minorHAnsi" w:hAnsiTheme="minorHAnsi"/>
          <w:color w:val="000000"/>
          <w:sz w:val="20"/>
          <w:szCs w:val="20"/>
          <w:lang w:val="es-MX"/>
        </w:rPr>
        <w:t>a siguiente se toma como agua de casa.</w:t>
      </w:r>
    </w:p>
    <w:p w:rsidR="00930A70" w:rsidRDefault="00930A70" w:rsidP="00930A70">
      <w:pPr>
        <w:tabs>
          <w:tab w:val="left" w:pos="360"/>
        </w:tabs>
        <w:rPr>
          <w:rFonts w:asciiTheme="minorHAnsi" w:hAnsiTheme="minorHAnsi"/>
          <w:color w:val="000000"/>
          <w:sz w:val="20"/>
          <w:szCs w:val="20"/>
          <w:lang w:val="es-MX"/>
        </w:rPr>
      </w:pPr>
      <w:r>
        <w:rPr>
          <w:rFonts w:asciiTheme="minorHAnsi" w:hAnsiTheme="minorHAnsi"/>
          <w:color w:val="000000"/>
          <w:sz w:val="20"/>
          <w:szCs w:val="20"/>
          <w:lang w:val="es-MX"/>
        </w:rPr>
        <w:tab/>
      </w:r>
      <w:r w:rsidRPr="00897558">
        <w:rPr>
          <w:rFonts w:asciiTheme="minorHAnsi" w:hAnsiTheme="minorHAnsi"/>
          <w:color w:val="000000"/>
          <w:sz w:val="20"/>
          <w:szCs w:val="20"/>
          <w:lang w:val="es-MX"/>
        </w:rPr>
        <w:t>Se puede usar para ce</w:t>
      </w:r>
      <w:r>
        <w:rPr>
          <w:rFonts w:asciiTheme="minorHAnsi" w:hAnsiTheme="minorHAnsi"/>
          <w:color w:val="000000"/>
          <w:sz w:val="20"/>
          <w:szCs w:val="20"/>
          <w:lang w:val="es-MX"/>
        </w:rPr>
        <w:t>rca dado que las ramas echan raíc</w:t>
      </w:r>
      <w:r w:rsidRPr="00897558">
        <w:rPr>
          <w:rFonts w:asciiTheme="minorHAnsi" w:hAnsiTheme="minorHAnsi"/>
          <w:color w:val="000000"/>
          <w:sz w:val="20"/>
          <w:szCs w:val="20"/>
          <w:lang w:val="es-MX"/>
        </w:rPr>
        <w:t>es</w:t>
      </w:r>
      <w:r>
        <w:rPr>
          <w:rFonts w:asciiTheme="minorHAnsi" w:hAnsiTheme="minorHAnsi"/>
          <w:color w:val="000000"/>
          <w:sz w:val="20"/>
          <w:szCs w:val="20"/>
          <w:lang w:val="es-MX"/>
        </w:rPr>
        <w:t xml:space="preserve"> al empotrarse en el suelo</w:t>
      </w:r>
      <w:r w:rsidRPr="00897558">
        <w:rPr>
          <w:rFonts w:asciiTheme="minorHAnsi" w:hAnsiTheme="minorHAnsi"/>
          <w:color w:val="000000"/>
          <w:sz w:val="20"/>
          <w:szCs w:val="20"/>
          <w:lang w:val="es-MX"/>
        </w:rPr>
        <w:t>.</w:t>
      </w:r>
    </w:p>
    <w:p w:rsidR="00930A70" w:rsidRPr="00897558" w:rsidRDefault="00930A70" w:rsidP="00930A70">
      <w:pPr>
        <w:tabs>
          <w:tab w:val="left" w:pos="360"/>
        </w:tabs>
        <w:rPr>
          <w:rFonts w:asciiTheme="minorHAnsi" w:hAnsiTheme="minorHAnsi"/>
          <w:color w:val="000000"/>
          <w:sz w:val="20"/>
          <w:szCs w:val="20"/>
          <w:lang w:val="es-MX"/>
        </w:rPr>
      </w:pPr>
      <w:r>
        <w:rPr>
          <w:rFonts w:asciiTheme="minorHAnsi" w:hAnsiTheme="minorHAnsi"/>
          <w:color w:val="000000"/>
          <w:sz w:val="20"/>
          <w:szCs w:val="20"/>
          <w:lang w:val="es-MX"/>
        </w:rPr>
        <w:tab/>
        <w:t xml:space="preserve">No sirve para leña, </w:t>
      </w:r>
      <w:r w:rsidRPr="00897558">
        <w:rPr>
          <w:rFonts w:asciiTheme="minorHAnsi" w:hAnsiTheme="minorHAnsi"/>
          <w:color w:val="000000"/>
          <w:sz w:val="20"/>
          <w:szCs w:val="20"/>
          <w:lang w:val="es-MX"/>
        </w:rPr>
        <w:t xml:space="preserve">acaso </w:t>
      </w:r>
      <w:r>
        <w:rPr>
          <w:rFonts w:asciiTheme="minorHAnsi" w:hAnsiTheme="minorHAnsi"/>
          <w:color w:val="000000"/>
          <w:sz w:val="20"/>
          <w:szCs w:val="20"/>
          <w:lang w:val="es-MX"/>
        </w:rPr>
        <w:t xml:space="preserve">se puede utilizar </w:t>
      </w:r>
      <w:r w:rsidRPr="00897558">
        <w:rPr>
          <w:rFonts w:asciiTheme="minorHAnsi" w:hAnsiTheme="minorHAnsi"/>
          <w:color w:val="000000"/>
          <w:sz w:val="20"/>
          <w:szCs w:val="20"/>
          <w:lang w:val="es-MX"/>
        </w:rPr>
        <w:t>para teja o cerámica.</w:t>
      </w:r>
    </w:p>
    <w:p w:rsidR="00930A70" w:rsidRDefault="00930A70" w:rsidP="00930A70">
      <w:pPr>
        <w:tabs>
          <w:tab w:val="left" w:pos="360"/>
        </w:tabs>
        <w:rPr>
          <w:rFonts w:asciiTheme="minorHAnsi" w:hAnsiTheme="minorHAnsi"/>
          <w:color w:val="000000"/>
          <w:sz w:val="20"/>
          <w:szCs w:val="20"/>
          <w:lang w:val="es-MX"/>
        </w:rPr>
      </w:pPr>
    </w:p>
    <w:p w:rsidR="00930A70" w:rsidRPr="00897558" w:rsidRDefault="00930A70" w:rsidP="00930A7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Extensión geográfica local y vegetación</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930A70" w:rsidRPr="00897558" w:rsidRDefault="00930A70" w:rsidP="00930A70">
      <w:pPr>
        <w:pStyle w:val="NormalWeb"/>
        <w:tabs>
          <w:tab w:val="left" w:pos="360"/>
        </w:tabs>
        <w:spacing w:before="0" w:beforeAutospacing="0" w:after="0" w:afterAutospacing="0"/>
        <w:rPr>
          <w:rFonts w:asciiTheme="minorHAnsi" w:hAnsiTheme="minorHAnsi"/>
          <w:sz w:val="20"/>
          <w:szCs w:val="20"/>
          <w:lang w:val="es-MX"/>
        </w:rPr>
      </w:pPr>
    </w:p>
    <w:p w:rsidR="00930A70" w:rsidRPr="00897558" w:rsidRDefault="00930A70" w:rsidP="00930A7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Grado de manejo humano</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930A70" w:rsidRPr="00897558" w:rsidRDefault="00930A70" w:rsidP="00930A7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sz w:val="20"/>
          <w:szCs w:val="20"/>
          <w:lang w:val="es-MX"/>
        </w:rPr>
        <w:tab/>
      </w:r>
    </w:p>
    <w:p w:rsidR="00930A70" w:rsidRPr="00897558" w:rsidRDefault="00930A70" w:rsidP="00930A70">
      <w:pPr>
        <w:pStyle w:val="NormalWeb"/>
        <w:tabs>
          <w:tab w:val="left" w:pos="360"/>
        </w:tabs>
        <w:spacing w:before="0" w:beforeAutospacing="0" w:after="0" w:afterAutospacing="0"/>
        <w:rPr>
          <w:rFonts w:asciiTheme="minorHAnsi" w:hAnsiTheme="minorHAnsi"/>
          <w:sz w:val="20"/>
          <w:szCs w:val="20"/>
          <w:lang w:val="es-MX"/>
        </w:rPr>
      </w:pPr>
      <w:r w:rsidRPr="00897558">
        <w:rPr>
          <w:rFonts w:asciiTheme="minorHAnsi" w:hAnsiTheme="minorHAnsi"/>
          <w:b/>
          <w:i/>
          <w:sz w:val="20"/>
          <w:szCs w:val="20"/>
          <w:lang w:val="es-MX"/>
        </w:rPr>
        <w:t>Otros nombres y extensión del nombre a otras plantas</w:t>
      </w:r>
      <w:r w:rsidRPr="00897558">
        <w:rPr>
          <w:rFonts w:asciiTheme="minorHAnsi" w:hAnsiTheme="minorHAnsi"/>
          <w:b/>
          <w:sz w:val="20"/>
          <w:szCs w:val="20"/>
          <w:lang w:val="es-MX"/>
        </w:rPr>
        <w:t>:</w:t>
      </w:r>
      <w:r w:rsidRPr="00897558">
        <w:rPr>
          <w:rFonts w:asciiTheme="minorHAnsi" w:hAnsiTheme="minorHAnsi"/>
          <w:sz w:val="20"/>
          <w:szCs w:val="20"/>
          <w:lang w:val="es-MX"/>
        </w:rPr>
        <w:t xml:space="preserve"> </w:t>
      </w:r>
    </w:p>
    <w:p w:rsidR="00930A70" w:rsidRDefault="00930A70" w:rsidP="00930A70">
      <w:pPr>
        <w:pStyle w:val="NormalWeb"/>
        <w:tabs>
          <w:tab w:val="left" w:pos="360"/>
        </w:tabs>
        <w:spacing w:before="0" w:beforeAutospacing="0" w:after="0" w:afterAutospacing="0"/>
        <w:rPr>
          <w:rFonts w:asciiTheme="minorHAnsi" w:hAnsiTheme="minorHAnsi"/>
          <w:b/>
          <w:i/>
          <w:sz w:val="20"/>
          <w:szCs w:val="20"/>
          <w:lang w:val="es-MX"/>
        </w:rPr>
      </w:pPr>
    </w:p>
    <w:p w:rsidR="00930A70" w:rsidRPr="00930A70" w:rsidRDefault="00930A70" w:rsidP="00930A70">
      <w:pPr>
        <w:tabs>
          <w:tab w:val="left" w:pos="360"/>
        </w:tabs>
        <w:rPr>
          <w:rFonts w:asciiTheme="minorHAnsi" w:hAnsiTheme="minorHAnsi"/>
          <w:sz w:val="20"/>
          <w:szCs w:val="20"/>
          <w:lang w:val="es-MX"/>
        </w:rPr>
      </w:pPr>
      <w:r w:rsidRPr="00897558">
        <w:rPr>
          <w:rFonts w:asciiTheme="minorHAnsi" w:hAnsiTheme="minorHAnsi"/>
          <w:b/>
          <w:i/>
          <w:sz w:val="20"/>
          <w:szCs w:val="20"/>
          <w:lang w:val="es-MX"/>
        </w:rPr>
        <w:t>Notas botánicas</w:t>
      </w:r>
      <w:r w:rsidRPr="00897558">
        <w:rPr>
          <w:rFonts w:asciiTheme="minorHAnsi" w:hAnsiTheme="minorHAnsi"/>
          <w:b/>
          <w:sz w:val="20"/>
          <w:szCs w:val="20"/>
          <w:lang w:val="es-MX"/>
        </w:rPr>
        <w:t xml:space="preserve">: </w:t>
      </w:r>
      <w:r w:rsidRPr="00930A70">
        <w:rPr>
          <w:rFonts w:asciiTheme="minorHAnsi" w:hAnsiTheme="minorHAnsi"/>
          <w:color w:val="000000"/>
          <w:sz w:val="20"/>
          <w:szCs w:val="20"/>
          <w:lang w:val="es-MX"/>
        </w:rPr>
        <w:t>Ha de ser Burseraceae o Anacardiaceae, fue visto una vez en forma estéril, con hojas como Anacardiaceae aunque la descripción es más como Burseraceae.</w:t>
      </w:r>
    </w:p>
    <w:p w:rsidR="00930A70" w:rsidRDefault="00930A70" w:rsidP="00930A70">
      <w:pPr>
        <w:pStyle w:val="NormalWeb"/>
        <w:tabs>
          <w:tab w:val="left" w:pos="360"/>
        </w:tabs>
        <w:spacing w:before="0" w:beforeAutospacing="0" w:after="0" w:afterAutospacing="0"/>
        <w:rPr>
          <w:rFonts w:asciiTheme="minorHAnsi" w:hAnsiTheme="minorHAnsi"/>
          <w:b/>
          <w:sz w:val="20"/>
          <w:szCs w:val="20"/>
          <w:lang w:val="es-MX"/>
        </w:rPr>
      </w:pPr>
    </w:p>
    <w:p w:rsidR="00930A70" w:rsidRPr="00897558" w:rsidRDefault="00930A70" w:rsidP="00930A70">
      <w:pPr>
        <w:pStyle w:val="NormalWeb"/>
        <w:tabs>
          <w:tab w:val="left" w:pos="360"/>
        </w:tabs>
        <w:spacing w:before="0" w:beforeAutospacing="0" w:after="0" w:afterAutospacing="0"/>
        <w:rPr>
          <w:rFonts w:asciiTheme="minorHAnsi" w:hAnsiTheme="minorHAnsi"/>
          <w:b/>
          <w:sz w:val="20"/>
          <w:szCs w:val="20"/>
          <w:lang w:val="es-MX"/>
        </w:rPr>
      </w:pPr>
      <w:r w:rsidRPr="00897558">
        <w:rPr>
          <w:rFonts w:asciiTheme="minorHAnsi" w:hAnsiTheme="minorHAnsi"/>
          <w:b/>
          <w:i/>
          <w:sz w:val="20"/>
          <w:szCs w:val="20"/>
          <w:lang w:val="es-MX"/>
        </w:rPr>
        <w:t>Grabaciones donde se menciona</w:t>
      </w:r>
      <w:r w:rsidRPr="00897558">
        <w:rPr>
          <w:rFonts w:asciiTheme="minorHAnsi" w:hAnsiTheme="minorHAnsi"/>
          <w:b/>
          <w:sz w:val="20"/>
          <w:szCs w:val="20"/>
          <w:lang w:val="es-MX"/>
        </w:rPr>
        <w:t xml:space="preserve">: </w:t>
      </w:r>
    </w:p>
    <w:p w:rsidR="00930A70" w:rsidRPr="00897558" w:rsidRDefault="00930A70" w:rsidP="00930A70">
      <w:pPr>
        <w:rPr>
          <w:rFonts w:asciiTheme="minorHAnsi" w:hAnsiTheme="minorHAnsi"/>
          <w:sz w:val="20"/>
          <w:szCs w:val="20"/>
          <w:lang w:val="es-MX"/>
        </w:rPr>
      </w:pPr>
    </w:p>
    <w:p w:rsidR="00930A70" w:rsidRPr="00897558" w:rsidRDefault="00930A70" w:rsidP="00930A70">
      <w:pPr>
        <w:rPr>
          <w:rFonts w:asciiTheme="minorHAnsi" w:hAnsiTheme="minorHAnsi"/>
          <w:sz w:val="20"/>
          <w:szCs w:val="20"/>
          <w:lang w:val="es-MX"/>
        </w:rPr>
      </w:pPr>
      <w:r w:rsidRPr="00897558">
        <w:rPr>
          <w:rFonts w:asciiTheme="minorHAnsi" w:hAnsiTheme="minorHAnsi"/>
          <w:sz w:val="20"/>
          <w:szCs w:val="20"/>
          <w:lang w:val="es-MX"/>
        </w:rPr>
        <w:br w:type="page"/>
      </w:r>
    </w:p>
    <w:p w:rsidR="00940D05" w:rsidRDefault="00940D05">
      <w:pPr>
        <w:rPr>
          <w:rFonts w:asciiTheme="minorHAnsi" w:hAnsiTheme="minorHAnsi"/>
          <w:sz w:val="20"/>
          <w:szCs w:val="20"/>
          <w:lang w:val="es-MX"/>
        </w:rPr>
      </w:pPr>
    </w:p>
    <w:p w:rsidR="0075382B" w:rsidRDefault="00940D05">
      <w:pPr>
        <w:rPr>
          <w:rFonts w:asciiTheme="minorHAnsi" w:hAnsiTheme="minorHAnsi"/>
          <w:sz w:val="20"/>
          <w:szCs w:val="20"/>
          <w:lang w:val="es-MX"/>
        </w:rPr>
      </w:pPr>
      <w:r>
        <w:rPr>
          <w:rFonts w:asciiTheme="minorHAnsi" w:hAnsiTheme="minorHAnsi"/>
          <w:sz w:val="20"/>
          <w:szCs w:val="20"/>
          <w:lang w:val="es-MX"/>
        </w:rPr>
        <w:t>Falta colectar</w:t>
      </w:r>
    </w:p>
    <w:p w:rsidR="00940D05" w:rsidRDefault="00940D05">
      <w:pPr>
        <w:rPr>
          <w:rFonts w:asciiTheme="minorHAnsi" w:hAnsiTheme="minorHAnsi"/>
          <w:sz w:val="20"/>
          <w:szCs w:val="20"/>
          <w:lang w:val="es-MX"/>
        </w:rPr>
      </w:pPr>
      <w:r>
        <w:rPr>
          <w:rFonts w:asciiTheme="minorHAnsi" w:hAnsiTheme="minorHAnsi"/>
          <w:sz w:val="20"/>
          <w:szCs w:val="20"/>
          <w:lang w:val="es-MX"/>
        </w:rPr>
        <w:t>1. Los tres Spondias.</w:t>
      </w:r>
    </w:p>
    <w:p w:rsidR="00940D05" w:rsidRDefault="00940D05">
      <w:pPr>
        <w:rPr>
          <w:rFonts w:asciiTheme="minorHAnsi" w:hAnsiTheme="minorHAnsi"/>
          <w:sz w:val="20"/>
          <w:szCs w:val="20"/>
          <w:lang w:val="es-MX"/>
        </w:rPr>
      </w:pPr>
      <w:r>
        <w:rPr>
          <w:rFonts w:asciiTheme="minorHAnsi" w:hAnsiTheme="minorHAnsi"/>
          <w:sz w:val="20"/>
          <w:szCs w:val="20"/>
          <w:lang w:val="es-MX"/>
        </w:rPr>
        <w:t>2. El ti1ya4 nda3kwa3</w:t>
      </w:r>
    </w:p>
    <w:p w:rsidR="00940D05" w:rsidRDefault="004E5CA0">
      <w:pPr>
        <w:rPr>
          <w:rFonts w:asciiTheme="minorHAnsi" w:hAnsiTheme="minorHAnsi"/>
          <w:sz w:val="20"/>
          <w:szCs w:val="20"/>
          <w:lang w:val="es-MX"/>
        </w:rPr>
      </w:pPr>
      <w:r>
        <w:rPr>
          <w:rFonts w:asciiTheme="minorHAnsi" w:hAnsiTheme="minorHAnsi"/>
          <w:sz w:val="20"/>
          <w:szCs w:val="20"/>
          <w:lang w:val="es-MX"/>
        </w:rPr>
        <w:t>3. Los dos</w:t>
      </w:r>
      <w:r w:rsidR="00940D05">
        <w:rPr>
          <w:rFonts w:asciiTheme="minorHAnsi" w:hAnsiTheme="minorHAnsi"/>
          <w:sz w:val="20"/>
          <w:szCs w:val="20"/>
          <w:lang w:val="es-MX"/>
        </w:rPr>
        <w:t xml:space="preserve"> Comocladia. </w:t>
      </w:r>
    </w:p>
    <w:sectPr w:rsidR="00940D05" w:rsidSect="00786F03">
      <w:pgSz w:w="11906" w:h="16838"/>
      <w:pgMar w:top="1411" w:right="1440" w:bottom="1411"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27E" w:rsidRDefault="0031327E">
      <w:r>
        <w:separator/>
      </w:r>
    </w:p>
  </w:endnote>
  <w:endnote w:type="continuationSeparator" w:id="0">
    <w:p w:rsidR="0031327E" w:rsidRDefault="003132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27E" w:rsidRDefault="0031327E">
      <w:r>
        <w:separator/>
      </w:r>
    </w:p>
  </w:footnote>
  <w:footnote w:type="continuationSeparator" w:id="0">
    <w:p w:rsidR="0031327E" w:rsidRDefault="003132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31704"/>
    <w:multiLevelType w:val="hybridMultilevel"/>
    <w:tmpl w:val="72DCE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rsids>
    <w:rsidRoot w:val="003757CC"/>
    <w:rsid w:val="000043DD"/>
    <w:rsid w:val="000220D1"/>
    <w:rsid w:val="00037727"/>
    <w:rsid w:val="0006519C"/>
    <w:rsid w:val="000A1938"/>
    <w:rsid w:val="000A40D0"/>
    <w:rsid w:val="000A639D"/>
    <w:rsid w:val="000B16F8"/>
    <w:rsid w:val="0010005F"/>
    <w:rsid w:val="00100A43"/>
    <w:rsid w:val="001155A5"/>
    <w:rsid w:val="00117217"/>
    <w:rsid w:val="0012609F"/>
    <w:rsid w:val="00147F6D"/>
    <w:rsid w:val="00154472"/>
    <w:rsid w:val="001653CC"/>
    <w:rsid w:val="00167C6D"/>
    <w:rsid w:val="00191C06"/>
    <w:rsid w:val="0019688D"/>
    <w:rsid w:val="001A0080"/>
    <w:rsid w:val="001D44DE"/>
    <w:rsid w:val="00226149"/>
    <w:rsid w:val="002300AE"/>
    <w:rsid w:val="00246E74"/>
    <w:rsid w:val="00250469"/>
    <w:rsid w:val="002574FD"/>
    <w:rsid w:val="00261A72"/>
    <w:rsid w:val="00264544"/>
    <w:rsid w:val="0026475E"/>
    <w:rsid w:val="002848BF"/>
    <w:rsid w:val="002A6868"/>
    <w:rsid w:val="002C115A"/>
    <w:rsid w:val="002D16ED"/>
    <w:rsid w:val="002E173C"/>
    <w:rsid w:val="002E2279"/>
    <w:rsid w:val="002E38C9"/>
    <w:rsid w:val="002E5649"/>
    <w:rsid w:val="00304FD5"/>
    <w:rsid w:val="0031327E"/>
    <w:rsid w:val="00316937"/>
    <w:rsid w:val="003270AE"/>
    <w:rsid w:val="00335B41"/>
    <w:rsid w:val="00351949"/>
    <w:rsid w:val="003616FC"/>
    <w:rsid w:val="00361D81"/>
    <w:rsid w:val="003653DB"/>
    <w:rsid w:val="00367FFC"/>
    <w:rsid w:val="003757CC"/>
    <w:rsid w:val="00393649"/>
    <w:rsid w:val="003A7483"/>
    <w:rsid w:val="003C12E6"/>
    <w:rsid w:val="003E7B63"/>
    <w:rsid w:val="003F691A"/>
    <w:rsid w:val="00414B8B"/>
    <w:rsid w:val="00426560"/>
    <w:rsid w:val="0049022F"/>
    <w:rsid w:val="00496BF4"/>
    <w:rsid w:val="004A0015"/>
    <w:rsid w:val="004A00EF"/>
    <w:rsid w:val="004A5E90"/>
    <w:rsid w:val="004A69D2"/>
    <w:rsid w:val="004B2FBF"/>
    <w:rsid w:val="004B7430"/>
    <w:rsid w:val="004C5AEC"/>
    <w:rsid w:val="004D3E51"/>
    <w:rsid w:val="004E5CA0"/>
    <w:rsid w:val="004F2A59"/>
    <w:rsid w:val="004F2FAD"/>
    <w:rsid w:val="004F7BDA"/>
    <w:rsid w:val="00523ADF"/>
    <w:rsid w:val="00535EA8"/>
    <w:rsid w:val="00562090"/>
    <w:rsid w:val="00563D00"/>
    <w:rsid w:val="00573805"/>
    <w:rsid w:val="0058255D"/>
    <w:rsid w:val="005938D0"/>
    <w:rsid w:val="005978DA"/>
    <w:rsid w:val="005B061A"/>
    <w:rsid w:val="005B095D"/>
    <w:rsid w:val="005F1462"/>
    <w:rsid w:val="005F3851"/>
    <w:rsid w:val="0062079B"/>
    <w:rsid w:val="00622501"/>
    <w:rsid w:val="006305B0"/>
    <w:rsid w:val="00631EE6"/>
    <w:rsid w:val="006324BB"/>
    <w:rsid w:val="0064545C"/>
    <w:rsid w:val="00652153"/>
    <w:rsid w:val="00657843"/>
    <w:rsid w:val="006622BE"/>
    <w:rsid w:val="00671B37"/>
    <w:rsid w:val="00673B46"/>
    <w:rsid w:val="006965FD"/>
    <w:rsid w:val="006C1FF0"/>
    <w:rsid w:val="006C5D9B"/>
    <w:rsid w:val="006D0FA9"/>
    <w:rsid w:val="006F0115"/>
    <w:rsid w:val="00715614"/>
    <w:rsid w:val="00715B98"/>
    <w:rsid w:val="00752A90"/>
    <w:rsid w:val="0075382B"/>
    <w:rsid w:val="007540E9"/>
    <w:rsid w:val="007736A8"/>
    <w:rsid w:val="007748AB"/>
    <w:rsid w:val="00786F03"/>
    <w:rsid w:val="00792D75"/>
    <w:rsid w:val="007A0837"/>
    <w:rsid w:val="007A2876"/>
    <w:rsid w:val="007B4CD7"/>
    <w:rsid w:val="007C1196"/>
    <w:rsid w:val="007C1D85"/>
    <w:rsid w:val="007C6C00"/>
    <w:rsid w:val="007C6EBA"/>
    <w:rsid w:val="007D2070"/>
    <w:rsid w:val="008262F6"/>
    <w:rsid w:val="00827E23"/>
    <w:rsid w:val="00875B64"/>
    <w:rsid w:val="00877EC6"/>
    <w:rsid w:val="0088005B"/>
    <w:rsid w:val="00880520"/>
    <w:rsid w:val="008947A5"/>
    <w:rsid w:val="00896BE5"/>
    <w:rsid w:val="00897558"/>
    <w:rsid w:val="008B3177"/>
    <w:rsid w:val="008E1AA4"/>
    <w:rsid w:val="008F0A23"/>
    <w:rsid w:val="008F2A44"/>
    <w:rsid w:val="00907DBF"/>
    <w:rsid w:val="00930A70"/>
    <w:rsid w:val="00940D05"/>
    <w:rsid w:val="00942180"/>
    <w:rsid w:val="00947A41"/>
    <w:rsid w:val="00953D09"/>
    <w:rsid w:val="0095586E"/>
    <w:rsid w:val="0095661D"/>
    <w:rsid w:val="00967731"/>
    <w:rsid w:val="00971E68"/>
    <w:rsid w:val="009B568B"/>
    <w:rsid w:val="009C10CE"/>
    <w:rsid w:val="009C71B8"/>
    <w:rsid w:val="009D1C40"/>
    <w:rsid w:val="009D2486"/>
    <w:rsid w:val="009F35B7"/>
    <w:rsid w:val="00A035E2"/>
    <w:rsid w:val="00A1167C"/>
    <w:rsid w:val="00A1410F"/>
    <w:rsid w:val="00A24535"/>
    <w:rsid w:val="00A37D62"/>
    <w:rsid w:val="00A401C4"/>
    <w:rsid w:val="00A40E40"/>
    <w:rsid w:val="00A45E79"/>
    <w:rsid w:val="00A67EC6"/>
    <w:rsid w:val="00A7188D"/>
    <w:rsid w:val="00A814CC"/>
    <w:rsid w:val="00A82B55"/>
    <w:rsid w:val="00A96E87"/>
    <w:rsid w:val="00AB262D"/>
    <w:rsid w:val="00AF6392"/>
    <w:rsid w:val="00B07115"/>
    <w:rsid w:val="00B133D1"/>
    <w:rsid w:val="00B26747"/>
    <w:rsid w:val="00B26BC4"/>
    <w:rsid w:val="00B41989"/>
    <w:rsid w:val="00B4209E"/>
    <w:rsid w:val="00B457F5"/>
    <w:rsid w:val="00B67FD6"/>
    <w:rsid w:val="00B709BC"/>
    <w:rsid w:val="00B71804"/>
    <w:rsid w:val="00B80A45"/>
    <w:rsid w:val="00B83F7A"/>
    <w:rsid w:val="00B92DB2"/>
    <w:rsid w:val="00BA0B09"/>
    <w:rsid w:val="00BA1E24"/>
    <w:rsid w:val="00BC1368"/>
    <w:rsid w:val="00BF1007"/>
    <w:rsid w:val="00BF3FF1"/>
    <w:rsid w:val="00C05454"/>
    <w:rsid w:val="00C06ACB"/>
    <w:rsid w:val="00C113AA"/>
    <w:rsid w:val="00C45143"/>
    <w:rsid w:val="00C71A71"/>
    <w:rsid w:val="00C90BF1"/>
    <w:rsid w:val="00CA14E1"/>
    <w:rsid w:val="00CB2433"/>
    <w:rsid w:val="00CD2E34"/>
    <w:rsid w:val="00CF31BB"/>
    <w:rsid w:val="00D13432"/>
    <w:rsid w:val="00D4182A"/>
    <w:rsid w:val="00D77E33"/>
    <w:rsid w:val="00DA67C0"/>
    <w:rsid w:val="00DC693C"/>
    <w:rsid w:val="00DD4732"/>
    <w:rsid w:val="00DD5B9D"/>
    <w:rsid w:val="00DE143F"/>
    <w:rsid w:val="00DE1FDF"/>
    <w:rsid w:val="00DE4457"/>
    <w:rsid w:val="00DF18DF"/>
    <w:rsid w:val="00E36B82"/>
    <w:rsid w:val="00E406FE"/>
    <w:rsid w:val="00E46CF9"/>
    <w:rsid w:val="00E51C19"/>
    <w:rsid w:val="00E57843"/>
    <w:rsid w:val="00EA0599"/>
    <w:rsid w:val="00EB1064"/>
    <w:rsid w:val="00ED4F57"/>
    <w:rsid w:val="00EE3ECE"/>
    <w:rsid w:val="00EE6DE9"/>
    <w:rsid w:val="00F51921"/>
    <w:rsid w:val="00F51CFE"/>
    <w:rsid w:val="00F72B75"/>
    <w:rsid w:val="00F82CB6"/>
    <w:rsid w:val="00F97D9F"/>
    <w:rsid w:val="00FB1741"/>
    <w:rsid w:val="00FF2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EC6"/>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757CC"/>
    <w:rPr>
      <w:strike w:val="0"/>
      <w:dstrike w:val="0"/>
      <w:color w:val="0000FF"/>
      <w:u w:val="none"/>
      <w:effect w:val="none"/>
    </w:rPr>
  </w:style>
  <w:style w:type="paragraph" w:styleId="NormalWeb">
    <w:name w:val="Normal (Web)"/>
    <w:basedOn w:val="Normal"/>
    <w:rsid w:val="003757CC"/>
    <w:pPr>
      <w:spacing w:before="100" w:beforeAutospacing="1" w:after="100" w:afterAutospacing="1"/>
    </w:pPr>
  </w:style>
  <w:style w:type="table" w:styleId="TableGrid">
    <w:name w:val="Table Grid"/>
    <w:basedOn w:val="TableNormal"/>
    <w:rsid w:val="003653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amily">
    <w:name w:val="family"/>
    <w:basedOn w:val="DefaultParagraphFont"/>
    <w:rsid w:val="00652153"/>
  </w:style>
  <w:style w:type="paragraph" w:styleId="FootnoteText">
    <w:name w:val="footnote text"/>
    <w:basedOn w:val="Normal"/>
    <w:semiHidden/>
    <w:rsid w:val="000043DD"/>
    <w:rPr>
      <w:sz w:val="20"/>
      <w:szCs w:val="20"/>
    </w:rPr>
  </w:style>
  <w:style w:type="character" w:styleId="FootnoteReference">
    <w:name w:val="footnote reference"/>
    <w:basedOn w:val="DefaultParagraphFont"/>
    <w:semiHidden/>
    <w:rsid w:val="000043DD"/>
    <w:rPr>
      <w:vertAlign w:val="superscript"/>
    </w:rPr>
  </w:style>
  <w:style w:type="paragraph" w:styleId="CommentText">
    <w:name w:val="annotation text"/>
    <w:basedOn w:val="Normal"/>
    <w:link w:val="CommentTextChar"/>
    <w:rsid w:val="000043DD"/>
    <w:rPr>
      <w:sz w:val="20"/>
      <w:szCs w:val="20"/>
    </w:rPr>
  </w:style>
  <w:style w:type="character" w:customStyle="1" w:styleId="CommentTextChar">
    <w:name w:val="Comment Text Char"/>
    <w:basedOn w:val="DefaultParagraphFont"/>
    <w:link w:val="CommentText"/>
    <w:rsid w:val="000043DD"/>
    <w:rPr>
      <w:lang w:val="es-ES" w:eastAsia="es-ES" w:bidi="ar-SA"/>
    </w:rPr>
  </w:style>
  <w:style w:type="character" w:customStyle="1" w:styleId="def">
    <w:name w:val="def"/>
    <w:basedOn w:val="DefaultParagraphFont"/>
    <w:rsid w:val="002E5649"/>
  </w:style>
  <w:style w:type="paragraph" w:styleId="BalloonText">
    <w:name w:val="Balloon Text"/>
    <w:basedOn w:val="Normal"/>
    <w:link w:val="BalloonTextChar"/>
    <w:rsid w:val="009F35B7"/>
    <w:rPr>
      <w:rFonts w:ascii="Tahoma" w:hAnsi="Tahoma" w:cs="Tahoma"/>
      <w:sz w:val="16"/>
      <w:szCs w:val="16"/>
    </w:rPr>
  </w:style>
  <w:style w:type="character" w:customStyle="1" w:styleId="BalloonTextChar">
    <w:name w:val="Balloon Text Char"/>
    <w:basedOn w:val="DefaultParagraphFont"/>
    <w:link w:val="BalloonText"/>
    <w:rsid w:val="009F35B7"/>
    <w:rPr>
      <w:rFonts w:ascii="Tahoma" w:hAnsi="Tahoma" w:cs="Tahoma"/>
      <w:sz w:val="16"/>
      <w:szCs w:val="16"/>
      <w:lang w:val="es-ES" w:eastAsia="es-ES"/>
    </w:rPr>
  </w:style>
  <w:style w:type="paragraph" w:styleId="Header">
    <w:name w:val="header"/>
    <w:basedOn w:val="Normal"/>
    <w:link w:val="HeaderChar"/>
    <w:rsid w:val="00351949"/>
    <w:pPr>
      <w:tabs>
        <w:tab w:val="center" w:pos="4680"/>
        <w:tab w:val="right" w:pos="9360"/>
      </w:tabs>
    </w:pPr>
  </w:style>
  <w:style w:type="character" w:customStyle="1" w:styleId="HeaderChar">
    <w:name w:val="Header Char"/>
    <w:basedOn w:val="DefaultParagraphFont"/>
    <w:link w:val="Header"/>
    <w:rsid w:val="00351949"/>
    <w:rPr>
      <w:sz w:val="24"/>
      <w:szCs w:val="24"/>
      <w:lang w:val="es-ES" w:eastAsia="es-ES"/>
    </w:rPr>
  </w:style>
  <w:style w:type="paragraph" w:styleId="Footer">
    <w:name w:val="footer"/>
    <w:basedOn w:val="Normal"/>
    <w:link w:val="FooterChar"/>
    <w:rsid w:val="00351949"/>
    <w:pPr>
      <w:tabs>
        <w:tab w:val="center" w:pos="4680"/>
        <w:tab w:val="right" w:pos="9360"/>
      </w:tabs>
    </w:pPr>
  </w:style>
  <w:style w:type="character" w:customStyle="1" w:styleId="FooterChar">
    <w:name w:val="Footer Char"/>
    <w:basedOn w:val="DefaultParagraphFont"/>
    <w:link w:val="Footer"/>
    <w:rsid w:val="00351949"/>
    <w:rPr>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086104411">
      <w:bodyDiv w:val="1"/>
      <w:marLeft w:val="0"/>
      <w:marRight w:val="0"/>
      <w:marTop w:val="0"/>
      <w:marBottom w:val="0"/>
      <w:divBdr>
        <w:top w:val="none" w:sz="0" w:space="0" w:color="auto"/>
        <w:left w:val="none" w:sz="0" w:space="0" w:color="auto"/>
        <w:bottom w:val="none" w:sz="0" w:space="0" w:color="auto"/>
        <w:right w:val="none" w:sz="0" w:space="0" w:color="auto"/>
      </w:divBdr>
      <w:divsChild>
        <w:div w:id="542408232">
          <w:marLeft w:val="0"/>
          <w:marRight w:val="0"/>
          <w:marTop w:val="0"/>
          <w:marBottom w:val="0"/>
          <w:divBdr>
            <w:top w:val="none" w:sz="0" w:space="0" w:color="auto"/>
            <w:left w:val="none" w:sz="0" w:space="0" w:color="auto"/>
            <w:bottom w:val="none" w:sz="0" w:space="0" w:color="auto"/>
            <w:right w:val="none" w:sz="0" w:space="0" w:color="auto"/>
          </w:divBdr>
          <w:divsChild>
            <w:div w:id="436826718">
              <w:marLeft w:val="0"/>
              <w:marRight w:val="0"/>
              <w:marTop w:val="0"/>
              <w:marBottom w:val="0"/>
              <w:divBdr>
                <w:top w:val="none" w:sz="0" w:space="0" w:color="auto"/>
                <w:left w:val="none" w:sz="0" w:space="0" w:color="auto"/>
                <w:bottom w:val="none" w:sz="0" w:space="0" w:color="auto"/>
                <w:right w:val="none" w:sz="0" w:space="0" w:color="auto"/>
              </w:divBdr>
              <w:divsChild>
                <w:div w:id="79496483">
                  <w:marLeft w:val="0"/>
                  <w:marRight w:val="0"/>
                  <w:marTop w:val="0"/>
                  <w:marBottom w:val="0"/>
                  <w:divBdr>
                    <w:top w:val="none" w:sz="0" w:space="0" w:color="auto"/>
                    <w:left w:val="none" w:sz="0" w:space="0" w:color="auto"/>
                    <w:bottom w:val="none" w:sz="0" w:space="0" w:color="auto"/>
                    <w:right w:val="none" w:sz="0" w:space="0" w:color="auto"/>
                  </w:divBdr>
                  <w:divsChild>
                    <w:div w:id="17771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0D0399-B803-404E-AF31-A844AD6B3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1164</Words>
  <Characters>6640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ACANTHACEAE</vt:lpstr>
    </vt:vector>
  </TitlesOfParts>
  <Company/>
  <LinksUpToDate>false</LinksUpToDate>
  <CharactersWithSpaces>7789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ACANTHACEAE</dc:title>
  <dc:creator>tahtol2</dc:creator>
  <cp:lastModifiedBy>Jonathan</cp:lastModifiedBy>
  <cp:revision>2</cp:revision>
  <cp:lastPrinted>2012-05-02T17:52:00Z</cp:lastPrinted>
  <dcterms:created xsi:type="dcterms:W3CDTF">2013-04-22T14:38:00Z</dcterms:created>
  <dcterms:modified xsi:type="dcterms:W3CDTF">2013-04-22T14:38:00Z</dcterms:modified>
</cp:coreProperties>
</file>