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E3E" w:rsidRPr="009B4E60" w:rsidRDefault="00C04E3E" w:rsidP="009B4E60">
      <w:pPr>
        <w:pStyle w:val="NoSpacing"/>
      </w:pPr>
    </w:p>
    <w:p w:rsidR="00C04E3E" w:rsidRPr="009B4E60" w:rsidRDefault="00C04E3E" w:rsidP="009B4E60">
      <w:pPr>
        <w:pStyle w:val="NoSpacing"/>
        <w:jc w:val="center"/>
        <w:rPr>
          <w:rFonts w:ascii="Calibri-Bold" w:hAnsi="Calibri-Bold" w:cs="Calibri-Bold"/>
          <w:bCs/>
          <w:sz w:val="21"/>
          <w:szCs w:val="21"/>
        </w:rPr>
      </w:pPr>
      <w:r w:rsidRPr="009B4E60">
        <w:rPr>
          <w:rFonts w:ascii="Calibri-Bold" w:hAnsi="Calibri-Bold" w:cs="Calibri-Bold"/>
          <w:bCs/>
          <w:sz w:val="21"/>
          <w:szCs w:val="21"/>
        </w:rPr>
        <w:t>French Pamphlet Planning Project: An International Collaboration for Improvement of Collection Access</w:t>
      </w:r>
    </w:p>
    <w:p w:rsidR="009B4E60" w:rsidRDefault="009B4E60" w:rsidP="009B4E60">
      <w:pPr>
        <w:pStyle w:val="NoSpacing"/>
        <w:rPr>
          <w:rFonts w:ascii="Calibri-Bold" w:hAnsi="Calibri-Bold" w:cs="Calibri-Bold"/>
          <w:bCs/>
        </w:rPr>
      </w:pPr>
    </w:p>
    <w:p w:rsidR="00C04E3E" w:rsidRPr="009B4E60" w:rsidRDefault="00C04E3E" w:rsidP="009B4E60">
      <w:pPr>
        <w:pStyle w:val="NoSpacing"/>
        <w:rPr>
          <w:rFonts w:ascii="Calibri-Bold" w:hAnsi="Calibri-Bold" w:cs="Calibri-Bold"/>
          <w:bCs/>
        </w:rPr>
      </w:pPr>
      <w:r w:rsidRPr="009B4E60">
        <w:rPr>
          <w:rFonts w:ascii="Calibri-Bold" w:hAnsi="Calibri-Bold" w:cs="Calibri-Bold"/>
          <w:bCs/>
        </w:rPr>
        <w:t>I. Significance and Impact:</w:t>
      </w:r>
    </w:p>
    <w:p w:rsidR="00C04E3E" w:rsidRPr="009B4E60" w:rsidRDefault="00C04E3E" w:rsidP="009B4E60">
      <w:pPr>
        <w:pStyle w:val="NoSpacing"/>
        <w:rPr>
          <w:rFonts w:ascii="Calibri-Bold" w:hAnsi="Calibri-Bold" w:cs="Calibri-Bold"/>
          <w:bCs/>
        </w:rPr>
      </w:pPr>
      <w:r w:rsidRPr="009B4E60">
        <w:rPr>
          <w:rFonts w:ascii="Calibri-Bold" w:hAnsi="Calibri-Bold" w:cs="Calibri-Bold"/>
          <w:bCs/>
        </w:rPr>
        <w:tab/>
        <w:t>Challenges of Access</w:t>
      </w:r>
    </w:p>
    <w:p w:rsidR="00C04E3E" w:rsidRPr="009B4E60" w:rsidRDefault="00C04E3E" w:rsidP="009B4E60">
      <w:pPr>
        <w:pStyle w:val="NoSpacing"/>
        <w:rPr>
          <w:rFonts w:ascii="Calibri-Bold" w:hAnsi="Calibri-Bold" w:cs="Calibri-Bold"/>
          <w:bCs/>
        </w:rPr>
      </w:pPr>
      <w:r w:rsidRPr="009B4E60">
        <w:rPr>
          <w:rFonts w:ascii="Calibri-Bold" w:hAnsi="Calibri-Bold" w:cs="Calibri-Bold"/>
          <w:bCs/>
        </w:rPr>
        <w:t>II. History, Scope and Duration</w:t>
      </w:r>
    </w:p>
    <w:p w:rsidR="00C04E3E" w:rsidRPr="009B4E60" w:rsidRDefault="00C04E3E" w:rsidP="009B4E60">
      <w:pPr>
        <w:pStyle w:val="NoSpacing"/>
        <w:rPr>
          <w:rFonts w:ascii="Calibri-Bold" w:hAnsi="Calibri-Bold" w:cs="Calibri-Bold"/>
          <w:bCs/>
        </w:rPr>
      </w:pPr>
      <w:r w:rsidRPr="009B4E60">
        <w:rPr>
          <w:rFonts w:ascii="Calibri-Bold" w:hAnsi="Calibri-Bold" w:cs="Calibri-Bold"/>
          <w:bCs/>
        </w:rPr>
        <w:tab/>
        <w:t>Products and outcomes resulting from project planning from 2013 to 2014 include:</w:t>
      </w:r>
    </w:p>
    <w:p w:rsidR="00C04E3E" w:rsidRPr="009B4E60" w:rsidRDefault="00C04E3E" w:rsidP="009B4E60">
      <w:pPr>
        <w:pStyle w:val="NoSpacing"/>
        <w:rPr>
          <w:rFonts w:ascii="Calibri-Bold" w:hAnsi="Calibri-Bold" w:cs="Calibri-Bold"/>
          <w:bCs/>
        </w:rPr>
      </w:pPr>
      <w:r w:rsidRPr="009B4E60">
        <w:rPr>
          <w:rFonts w:ascii="Calibri-Bold" w:hAnsi="Calibri-Bold" w:cs="Calibri-Bold"/>
          <w:bCs/>
        </w:rPr>
        <w:t>III. Methodology and standards</w:t>
      </w:r>
    </w:p>
    <w:p w:rsidR="00C04E3E" w:rsidRPr="009B4E60" w:rsidRDefault="00C04E3E" w:rsidP="009B4E60">
      <w:pPr>
        <w:pStyle w:val="NoSpacing"/>
        <w:rPr>
          <w:rFonts w:ascii="Calibri-Bold" w:hAnsi="Calibri-Bold" w:cs="Calibri-Bold"/>
          <w:bCs/>
        </w:rPr>
      </w:pPr>
      <w:r w:rsidRPr="009B4E60">
        <w:rPr>
          <w:rFonts w:ascii="Calibri-Bold" w:hAnsi="Calibri-Bold" w:cs="Calibri-Bold"/>
          <w:bCs/>
        </w:rPr>
        <w:tab/>
        <w:t>Planning activities</w:t>
      </w:r>
    </w:p>
    <w:p w:rsidR="00C04E3E" w:rsidRPr="009B4E60" w:rsidRDefault="00C04E3E" w:rsidP="009B4E60">
      <w:pPr>
        <w:pStyle w:val="NoSpacing"/>
        <w:rPr>
          <w:rFonts w:ascii="Calibri-Bold" w:hAnsi="Calibri-Bold" w:cs="Calibri-Bold"/>
          <w:bCs/>
        </w:rPr>
      </w:pPr>
      <w:r w:rsidRPr="009B4E60">
        <w:rPr>
          <w:rFonts w:ascii="Calibri-Bold" w:hAnsi="Calibri-Bold" w:cs="Calibri-Bold"/>
          <w:bCs/>
        </w:rPr>
        <w:tab/>
      </w:r>
      <w:r w:rsidRPr="009B4E60">
        <w:rPr>
          <w:rFonts w:ascii="Calibri-Bold" w:hAnsi="Calibri-Bold" w:cs="Calibri-Bold"/>
          <w:bCs/>
        </w:rPr>
        <w:tab/>
        <w:t>Surveys from institutional partners</w:t>
      </w:r>
    </w:p>
    <w:p w:rsidR="00C04E3E" w:rsidRPr="009B4E60" w:rsidRDefault="00C04E3E" w:rsidP="009B4E60">
      <w:pPr>
        <w:pStyle w:val="NoSpacing"/>
        <w:rPr>
          <w:rFonts w:ascii="Calibri-Bold" w:hAnsi="Calibri-Bold" w:cs="Calibri-Bold"/>
          <w:bCs/>
        </w:rPr>
      </w:pPr>
      <w:r w:rsidRPr="009B4E60">
        <w:rPr>
          <w:rFonts w:ascii="Calibri-Bold" w:hAnsi="Calibri-Bold" w:cs="Calibri-Bold"/>
          <w:bCs/>
        </w:rPr>
        <w:tab/>
      </w:r>
      <w:r w:rsidRPr="009B4E60">
        <w:rPr>
          <w:rFonts w:ascii="Calibri-Bold" w:hAnsi="Calibri-Bold" w:cs="Calibri-Bold"/>
          <w:bCs/>
        </w:rPr>
        <w:tab/>
        <w:t>Scholarly Advisor’s Report</w:t>
      </w:r>
    </w:p>
    <w:p w:rsidR="00C04E3E" w:rsidRPr="009B4E60" w:rsidRDefault="00C04E3E" w:rsidP="009B4E60">
      <w:pPr>
        <w:pStyle w:val="NoSpacing"/>
        <w:rPr>
          <w:rFonts w:ascii="Calibri-Bold" w:hAnsi="Calibri-Bold" w:cs="Calibri-Bold"/>
          <w:bCs/>
        </w:rPr>
      </w:pPr>
      <w:r w:rsidRPr="009B4E60">
        <w:rPr>
          <w:rFonts w:ascii="Calibri-Bold" w:hAnsi="Calibri-Bold" w:cs="Calibri-Bold"/>
          <w:bCs/>
        </w:rPr>
        <w:tab/>
      </w:r>
      <w:r w:rsidRPr="009B4E60">
        <w:rPr>
          <w:rFonts w:ascii="Calibri-Bold" w:hAnsi="Calibri-Bold" w:cs="Calibri-Bold"/>
          <w:bCs/>
        </w:rPr>
        <w:tab/>
        <w:t>Planning Session #1 (Chicago):</w:t>
      </w:r>
    </w:p>
    <w:p w:rsidR="00C04E3E" w:rsidRPr="009B4E60" w:rsidRDefault="00C04E3E" w:rsidP="009B4E60">
      <w:pPr>
        <w:pStyle w:val="NoSpacing"/>
        <w:rPr>
          <w:rFonts w:ascii="Calibri-Bold" w:hAnsi="Calibri-Bold" w:cs="Calibri-Bold"/>
          <w:bCs/>
        </w:rPr>
      </w:pPr>
      <w:r w:rsidRPr="009B4E60">
        <w:rPr>
          <w:rFonts w:ascii="Calibri-Bold" w:hAnsi="Calibri-Bold" w:cs="Calibri-Bold"/>
          <w:bCs/>
        </w:rPr>
        <w:tab/>
      </w:r>
      <w:r w:rsidRPr="009B4E60">
        <w:rPr>
          <w:rFonts w:ascii="Calibri-Bold" w:hAnsi="Calibri-Bold" w:cs="Calibri-Bold"/>
          <w:bCs/>
        </w:rPr>
        <w:tab/>
        <w:t>Environmental scan and data collection:</w:t>
      </w:r>
    </w:p>
    <w:p w:rsidR="00C04E3E" w:rsidRPr="009B4E60" w:rsidRDefault="00C04E3E" w:rsidP="009B4E60">
      <w:pPr>
        <w:pStyle w:val="NoSpacing"/>
        <w:rPr>
          <w:rFonts w:ascii="Calibri" w:hAnsi="Calibri" w:cs="Calibri"/>
        </w:rPr>
      </w:pPr>
      <w:r w:rsidRPr="009B4E60">
        <w:rPr>
          <w:rFonts w:ascii="Calibri-Bold" w:hAnsi="Calibri-Bold" w:cs="Calibri-Bold"/>
          <w:bCs/>
        </w:rPr>
        <w:tab/>
      </w:r>
      <w:r w:rsidRPr="009B4E60">
        <w:rPr>
          <w:rFonts w:ascii="Calibri-Bold" w:hAnsi="Calibri-Bold" w:cs="Calibri-Bold"/>
          <w:bCs/>
        </w:rPr>
        <w:tab/>
        <w:t xml:space="preserve">Planning Session #2: </w:t>
      </w:r>
    </w:p>
    <w:p w:rsidR="00C04E3E" w:rsidRPr="009B4E60" w:rsidRDefault="00C04E3E" w:rsidP="009B4E60">
      <w:pPr>
        <w:pStyle w:val="NoSpacing"/>
        <w:rPr>
          <w:rFonts w:ascii="Calibri-Bold" w:hAnsi="Calibri-Bold" w:cs="Calibri-Bold"/>
          <w:bCs/>
        </w:rPr>
      </w:pPr>
      <w:r w:rsidRPr="009B4E60">
        <w:rPr>
          <w:rFonts w:ascii="Calibri" w:hAnsi="Calibri" w:cs="Calibri"/>
        </w:rPr>
        <w:tab/>
      </w:r>
      <w:r w:rsidRPr="009B4E60">
        <w:rPr>
          <w:rFonts w:ascii="Calibri" w:hAnsi="Calibri" w:cs="Calibri"/>
        </w:rPr>
        <w:tab/>
      </w:r>
      <w:r w:rsidRPr="009B4E60">
        <w:rPr>
          <w:rFonts w:ascii="Calibri-Bold" w:hAnsi="Calibri-Bold" w:cs="Calibri-Bold"/>
          <w:bCs/>
        </w:rPr>
        <w:t>Virtual planning facilitation methods:</w:t>
      </w:r>
    </w:p>
    <w:p w:rsidR="00C04E3E" w:rsidRPr="009B4E60" w:rsidRDefault="00C04E3E" w:rsidP="009B4E60">
      <w:pPr>
        <w:pStyle w:val="NoSpacing"/>
        <w:rPr>
          <w:rFonts w:ascii="Calibri-Bold" w:hAnsi="Calibri-Bold" w:cs="Calibri-Bold"/>
          <w:bCs/>
        </w:rPr>
      </w:pPr>
      <w:r w:rsidRPr="009B4E60">
        <w:rPr>
          <w:rFonts w:ascii="Calibri-Bold" w:hAnsi="Calibri-Bold" w:cs="Calibri-Bold"/>
          <w:bCs/>
        </w:rPr>
        <w:tab/>
      </w:r>
      <w:r w:rsidRPr="009B4E60">
        <w:rPr>
          <w:rFonts w:ascii="Calibri-Bold" w:hAnsi="Calibri-Bold" w:cs="Calibri-Bold"/>
          <w:bCs/>
        </w:rPr>
        <w:tab/>
      </w:r>
      <w:r w:rsidR="009B4E60" w:rsidRPr="009B4E60">
        <w:rPr>
          <w:rFonts w:ascii="Calibri-Bold" w:hAnsi="Calibri-Bold" w:cs="Calibri-Bold"/>
          <w:bCs/>
        </w:rPr>
        <w:t>Compilation/Distribution of Proceedings and Planning Notes</w:t>
      </w:r>
    </w:p>
    <w:p w:rsidR="009B4E60" w:rsidRPr="009B4E60" w:rsidRDefault="009B4E60" w:rsidP="009B4E60">
      <w:pPr>
        <w:pStyle w:val="NoSpacing"/>
        <w:rPr>
          <w:rFonts w:ascii="Calibri-Bold" w:hAnsi="Calibri-Bold" w:cs="Calibri-Bold"/>
          <w:bCs/>
        </w:rPr>
      </w:pPr>
      <w:r w:rsidRPr="009B4E60">
        <w:rPr>
          <w:rFonts w:ascii="Calibri-Bold" w:hAnsi="Calibri-Bold" w:cs="Calibri-Bold"/>
          <w:bCs/>
        </w:rPr>
        <w:tab/>
      </w:r>
      <w:r w:rsidRPr="009B4E60">
        <w:rPr>
          <w:rFonts w:ascii="Calibri-Bold" w:hAnsi="Calibri-Bold" w:cs="Calibri-Bold"/>
          <w:bCs/>
        </w:rPr>
        <w:tab/>
        <w:t>Final Plan Documentation:</w:t>
      </w:r>
    </w:p>
    <w:p w:rsidR="009B4E60" w:rsidRPr="009B4E60" w:rsidRDefault="009B4E60" w:rsidP="009B4E60">
      <w:pPr>
        <w:pStyle w:val="NoSpacing"/>
        <w:rPr>
          <w:rFonts w:ascii="Calibri-Bold" w:hAnsi="Calibri-Bold" w:cs="Calibri-Bold"/>
          <w:bCs/>
        </w:rPr>
      </w:pPr>
      <w:r w:rsidRPr="009B4E60">
        <w:rPr>
          <w:rFonts w:ascii="Calibri-Bold" w:hAnsi="Calibri-Bold" w:cs="Calibri-Bold"/>
          <w:bCs/>
        </w:rPr>
        <w:tab/>
      </w:r>
      <w:r w:rsidRPr="009B4E60">
        <w:rPr>
          <w:rFonts w:ascii="Calibri-Bold" w:hAnsi="Calibri-Bold" w:cs="Calibri-Bold"/>
          <w:bCs/>
        </w:rPr>
        <w:tab/>
        <w:t>Standards</w:t>
      </w:r>
    </w:p>
    <w:p w:rsidR="009B4E60" w:rsidRPr="009B4E60" w:rsidRDefault="009B4E60" w:rsidP="009B4E60">
      <w:pPr>
        <w:pStyle w:val="NoSpacing"/>
        <w:rPr>
          <w:rFonts w:ascii="Calibri-Bold" w:hAnsi="Calibri-Bold" w:cs="Calibri-Bold"/>
          <w:bCs/>
        </w:rPr>
      </w:pPr>
      <w:r w:rsidRPr="009B4E60">
        <w:rPr>
          <w:rFonts w:ascii="Calibri-Bold" w:hAnsi="Calibri-Bold" w:cs="Calibri-Bold"/>
          <w:bCs/>
        </w:rPr>
        <w:tab/>
      </w:r>
      <w:r w:rsidRPr="009B4E60">
        <w:rPr>
          <w:rFonts w:ascii="Calibri-Bold" w:hAnsi="Calibri-Bold" w:cs="Calibri-Bold"/>
          <w:bCs/>
        </w:rPr>
        <w:tab/>
        <w:t xml:space="preserve">Database and </w:t>
      </w:r>
      <w:proofErr w:type="spellStart"/>
      <w:r w:rsidRPr="009B4E60">
        <w:rPr>
          <w:rFonts w:ascii="Calibri-Bold" w:hAnsi="Calibri-Bold" w:cs="Calibri-Bold"/>
          <w:bCs/>
        </w:rPr>
        <w:t>Searchability</w:t>
      </w:r>
      <w:proofErr w:type="spellEnd"/>
    </w:p>
    <w:p w:rsidR="009B4E60" w:rsidRPr="009B4E60" w:rsidRDefault="009B4E60" w:rsidP="009B4E60">
      <w:pPr>
        <w:pStyle w:val="NoSpacing"/>
        <w:rPr>
          <w:rFonts w:ascii="Calibri-Bold" w:hAnsi="Calibri-Bold" w:cs="Calibri-Bold"/>
          <w:bCs/>
        </w:rPr>
      </w:pPr>
      <w:r w:rsidRPr="009B4E60">
        <w:rPr>
          <w:rFonts w:ascii="Calibri-Bold" w:hAnsi="Calibri-Bold" w:cs="Calibri-Bold"/>
          <w:bCs/>
        </w:rPr>
        <w:tab/>
      </w:r>
      <w:r w:rsidRPr="009B4E60">
        <w:rPr>
          <w:rFonts w:ascii="Calibri-Bold" w:hAnsi="Calibri-Bold" w:cs="Calibri-Bold"/>
          <w:bCs/>
        </w:rPr>
        <w:tab/>
        <w:t>Building the Database</w:t>
      </w:r>
    </w:p>
    <w:p w:rsidR="009B4E60" w:rsidRPr="009B4E60" w:rsidRDefault="009B4E60" w:rsidP="009B4E60">
      <w:pPr>
        <w:pStyle w:val="NoSpacing"/>
        <w:rPr>
          <w:rFonts w:ascii="Calibri-Bold" w:hAnsi="Calibri-Bold" w:cs="Calibri-Bold"/>
          <w:bCs/>
        </w:rPr>
      </w:pPr>
      <w:r w:rsidRPr="009B4E60">
        <w:rPr>
          <w:rFonts w:ascii="Calibri-Bold" w:hAnsi="Calibri-Bold" w:cs="Calibri-Bold"/>
          <w:bCs/>
        </w:rPr>
        <w:t>IV. Sustainability of project outcomes and digital content</w:t>
      </w:r>
    </w:p>
    <w:p w:rsidR="009B4E60" w:rsidRPr="009B4E60" w:rsidRDefault="009B4E60" w:rsidP="009B4E60">
      <w:pPr>
        <w:pStyle w:val="NoSpacing"/>
        <w:rPr>
          <w:rFonts w:ascii="Calibri-Bold" w:hAnsi="Calibri-Bold" w:cs="Calibri-Bold"/>
          <w:bCs/>
        </w:rPr>
      </w:pPr>
      <w:r w:rsidRPr="009B4E60">
        <w:rPr>
          <w:rFonts w:ascii="Calibri-Bold" w:hAnsi="Calibri-Bold" w:cs="Calibri-Bold"/>
          <w:bCs/>
        </w:rPr>
        <w:t>V. Dissemination</w:t>
      </w:r>
    </w:p>
    <w:p w:rsidR="009B4E60" w:rsidRPr="009B4E60" w:rsidRDefault="009B4E60" w:rsidP="009B4E60">
      <w:pPr>
        <w:pStyle w:val="NoSpacing"/>
      </w:pPr>
      <w:r w:rsidRPr="009B4E60">
        <w:rPr>
          <w:rFonts w:ascii="Calibri-Bold" w:hAnsi="Calibri-Bold" w:cs="Calibri-Bold"/>
          <w:bCs/>
        </w:rPr>
        <w:t xml:space="preserve">VI. Work Plan (May 2013 </w:t>
      </w:r>
      <w:r w:rsidRPr="009B4E60">
        <w:rPr>
          <w:rFonts w:ascii="Cambria Math" w:hAnsi="Cambria Math" w:cs="Cambria Math"/>
          <w:bCs/>
        </w:rPr>
        <w:t>‐</w:t>
      </w:r>
      <w:r w:rsidRPr="009B4E60">
        <w:rPr>
          <w:rFonts w:ascii="Calibri-Bold" w:hAnsi="Calibri-Bold" w:cs="Calibri-Bold"/>
          <w:bCs/>
        </w:rPr>
        <w:t xml:space="preserve"> April 2014)</w:t>
      </w:r>
    </w:p>
    <w:p w:rsidR="00C04E3E" w:rsidRPr="009B4E60" w:rsidRDefault="009B4E60" w:rsidP="009B4E60">
      <w:pPr>
        <w:pStyle w:val="NoSpacing"/>
        <w:rPr>
          <w:rFonts w:ascii="Calibri-Bold" w:hAnsi="Calibri-Bold" w:cs="Calibri-Bold"/>
          <w:bCs/>
        </w:rPr>
      </w:pPr>
      <w:r w:rsidRPr="009B4E60">
        <w:rPr>
          <w:rFonts w:ascii="Calibri-Bold" w:hAnsi="Calibri-Bold" w:cs="Calibri-Bold"/>
          <w:bCs/>
        </w:rPr>
        <w:t>VII. Staff, Faculty, and Consultants – Key Personnel</w:t>
      </w:r>
    </w:p>
    <w:p w:rsidR="009B4E60" w:rsidRPr="009B4E60" w:rsidRDefault="009B4E60" w:rsidP="009B4E60">
      <w:pPr>
        <w:pStyle w:val="NoSpacing"/>
        <w:rPr>
          <w:rFonts w:ascii="Calibri-Bold" w:hAnsi="Calibri-Bold" w:cs="Calibri-Bold"/>
          <w:bCs/>
        </w:rPr>
      </w:pPr>
    </w:p>
    <w:p w:rsidR="009B4E60" w:rsidRPr="009B4E60" w:rsidRDefault="009B4E60" w:rsidP="009B4E60">
      <w:pPr>
        <w:pStyle w:val="NoSpacing"/>
        <w:rPr>
          <w:rFonts w:ascii="Calibri-Bold" w:hAnsi="Calibri-Bold" w:cs="Calibri-Bold"/>
          <w:bCs/>
        </w:rPr>
      </w:pPr>
    </w:p>
    <w:p w:rsidR="009B4E60" w:rsidRPr="009B4E60" w:rsidRDefault="009B4E60" w:rsidP="009B4E60">
      <w:pPr>
        <w:pStyle w:val="NoSpacing"/>
        <w:rPr>
          <w:rFonts w:ascii="Calibri-Bold" w:hAnsi="Calibri-Bold" w:cs="Calibri-Bold"/>
          <w:b/>
          <w:bCs/>
        </w:rPr>
      </w:pPr>
      <w:r w:rsidRPr="009B4E60">
        <w:rPr>
          <w:rFonts w:ascii="Calibri-Bold" w:hAnsi="Calibri-Bold" w:cs="Calibri-Bold"/>
          <w:b/>
          <w:bCs/>
        </w:rPr>
        <w:t>Other non-planning grants have standard sections</w:t>
      </w:r>
    </w:p>
    <w:p w:rsidR="009B4E60" w:rsidRPr="009B4E60" w:rsidRDefault="009B4E60" w:rsidP="009B4E60">
      <w:pPr>
        <w:pStyle w:val="NoSpacing"/>
        <w:rPr>
          <w:rFonts w:ascii="Calibri-Bold" w:hAnsi="Calibri-Bold" w:cs="Calibri-Bold"/>
          <w:bCs/>
        </w:rPr>
      </w:pPr>
      <w:r w:rsidRPr="009B4E60">
        <w:rPr>
          <w:rFonts w:ascii="Calibri-Bold" w:hAnsi="Calibri-Bold" w:cs="Calibri-Bold"/>
          <w:bCs/>
        </w:rPr>
        <w:tab/>
        <w:t>Significance (or S and Impact)</w:t>
      </w:r>
    </w:p>
    <w:p w:rsidR="009B4E60" w:rsidRPr="009B4E60" w:rsidRDefault="009B4E60" w:rsidP="009B4E60">
      <w:pPr>
        <w:pStyle w:val="NoSpacing"/>
        <w:rPr>
          <w:rFonts w:ascii="Calibri-Bold" w:hAnsi="Calibri-Bold" w:cs="Calibri-Bold"/>
          <w:bCs/>
        </w:rPr>
      </w:pPr>
      <w:r w:rsidRPr="009B4E60">
        <w:rPr>
          <w:rFonts w:ascii="Calibri-Bold" w:hAnsi="Calibri-Bold" w:cs="Calibri-Bold"/>
          <w:bCs/>
        </w:rPr>
        <w:tab/>
        <w:t>History, Scope, and Duration</w:t>
      </w:r>
    </w:p>
    <w:p w:rsidR="009B4E60" w:rsidRPr="009B4E60" w:rsidRDefault="009B4E60" w:rsidP="009B4E60">
      <w:pPr>
        <w:pStyle w:val="NoSpacing"/>
        <w:rPr>
          <w:rFonts w:ascii="Calibri-Bold" w:hAnsi="Calibri-Bold" w:cs="Calibri-Bold"/>
          <w:bCs/>
        </w:rPr>
      </w:pPr>
      <w:r w:rsidRPr="009B4E60">
        <w:rPr>
          <w:rFonts w:ascii="Calibri-Bold" w:hAnsi="Calibri-Bold" w:cs="Calibri-Bold"/>
          <w:bCs/>
        </w:rPr>
        <w:tab/>
        <w:t>Methodologies and Standards</w:t>
      </w:r>
    </w:p>
    <w:p w:rsidR="009B4E60" w:rsidRPr="009B4E60" w:rsidRDefault="009B4E60" w:rsidP="009B4E60">
      <w:pPr>
        <w:pStyle w:val="NoSpacing"/>
        <w:rPr>
          <w:rFonts w:ascii="Calibri-Bold" w:hAnsi="Calibri-Bold" w:cs="Calibri-Bold"/>
          <w:bCs/>
        </w:rPr>
      </w:pPr>
      <w:r w:rsidRPr="009B4E60">
        <w:rPr>
          <w:rFonts w:ascii="Calibri-Bold" w:hAnsi="Calibri-Bold" w:cs="Calibri-Bold"/>
          <w:bCs/>
        </w:rPr>
        <w:tab/>
        <w:t>Sustainability of Project Outcomes and Digital Content</w:t>
      </w:r>
    </w:p>
    <w:p w:rsidR="009B4E60" w:rsidRPr="009B4E60" w:rsidRDefault="009B4E60" w:rsidP="009B4E60">
      <w:pPr>
        <w:pStyle w:val="NoSpacing"/>
        <w:rPr>
          <w:rFonts w:ascii="Calibri-Bold" w:hAnsi="Calibri-Bold" w:cs="Calibri-Bold"/>
          <w:bCs/>
        </w:rPr>
      </w:pPr>
      <w:r w:rsidRPr="009B4E60">
        <w:rPr>
          <w:rFonts w:ascii="Calibri-Bold" w:hAnsi="Calibri-Bold" w:cs="Calibri-Bold"/>
          <w:bCs/>
        </w:rPr>
        <w:tab/>
        <w:t>Dissemination</w:t>
      </w:r>
    </w:p>
    <w:p w:rsidR="009B4E60" w:rsidRPr="009B4E60" w:rsidRDefault="009B4E60" w:rsidP="009B4E60">
      <w:pPr>
        <w:pStyle w:val="NoSpacing"/>
        <w:rPr>
          <w:rFonts w:ascii="Calibri-Bold" w:hAnsi="Calibri-Bold" w:cs="Calibri-Bold"/>
          <w:bCs/>
        </w:rPr>
      </w:pPr>
      <w:r w:rsidRPr="009B4E60">
        <w:rPr>
          <w:rFonts w:ascii="Calibri-Bold" w:hAnsi="Calibri-Bold" w:cs="Calibri-Bold"/>
          <w:bCs/>
        </w:rPr>
        <w:tab/>
        <w:t>Work Plan</w:t>
      </w:r>
    </w:p>
    <w:p w:rsidR="0003401A" w:rsidRPr="009B4E60" w:rsidRDefault="009B4E60" w:rsidP="009B4E60">
      <w:pPr>
        <w:pStyle w:val="NoSpacing"/>
      </w:pPr>
      <w:r w:rsidRPr="009B4E60">
        <w:rPr>
          <w:rFonts w:ascii="Calibri-Bold" w:hAnsi="Calibri-Bold" w:cs="Calibri-Bold"/>
          <w:bCs/>
        </w:rPr>
        <w:tab/>
        <w:t>Staff and Consultants</w:t>
      </w:r>
    </w:p>
    <w:sectPr w:rsidR="0003401A" w:rsidRPr="009B4E60" w:rsidSect="00C04E3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/>
  <w:defaultTabStop w:val="720"/>
  <w:drawingGridHorizontalSpacing w:val="110"/>
  <w:displayHorizontalDrawingGridEvery w:val="2"/>
  <w:characterSpacingControl w:val="doNotCompress"/>
  <w:compat/>
  <w:rsids>
    <w:rsidRoot w:val="00C04E3E"/>
    <w:rsid w:val="00096A97"/>
    <w:rsid w:val="00191C31"/>
    <w:rsid w:val="001A3A77"/>
    <w:rsid w:val="00510373"/>
    <w:rsid w:val="00603AD2"/>
    <w:rsid w:val="008E76B6"/>
    <w:rsid w:val="008F6117"/>
    <w:rsid w:val="009A40F7"/>
    <w:rsid w:val="009B4E60"/>
    <w:rsid w:val="00A211FE"/>
    <w:rsid w:val="00B9463A"/>
    <w:rsid w:val="00BD07EE"/>
    <w:rsid w:val="00C04E3E"/>
    <w:rsid w:val="00CA353F"/>
    <w:rsid w:val="00D97A26"/>
    <w:rsid w:val="00E40D5F"/>
    <w:rsid w:val="00E54426"/>
    <w:rsid w:val="00F23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1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4E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B4E6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</dc:creator>
  <cp:lastModifiedBy>Jonathan</cp:lastModifiedBy>
  <cp:revision>1</cp:revision>
  <dcterms:created xsi:type="dcterms:W3CDTF">2015-04-17T16:12:00Z</dcterms:created>
  <dcterms:modified xsi:type="dcterms:W3CDTF">2015-04-17T16:29:00Z</dcterms:modified>
</cp:coreProperties>
</file>