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C5" w:rsidRPr="008E0EC5" w:rsidRDefault="008E0EC5" w:rsidP="003A7866">
      <w:pPr>
        <w:spacing w:after="0"/>
        <w:jc w:val="center"/>
      </w:pPr>
      <w:proofErr w:type="spellStart"/>
      <w:r>
        <w:rPr>
          <w:b/>
        </w:rPr>
        <w:t>Calceolariaceae</w:t>
      </w:r>
      <w:proofErr w:type="spellEnd"/>
      <w:r>
        <w:rPr>
          <w:b/>
        </w:rPr>
        <w:t xml:space="preserve">: </w:t>
      </w:r>
      <w:r>
        <w:rPr>
          <w:i/>
        </w:rPr>
        <w:t xml:space="preserve">Calceolaria </w:t>
      </w:r>
      <w:proofErr w:type="spellStart"/>
      <w:r>
        <w:t>spp</w:t>
      </w:r>
      <w:proofErr w:type="spellEnd"/>
      <w:r>
        <w:t>.</w:t>
      </w:r>
    </w:p>
    <w:p w:rsidR="008E0EC5" w:rsidRDefault="008E0EC5" w:rsidP="003A7866">
      <w:pPr>
        <w:spacing w:after="0"/>
      </w:pPr>
    </w:p>
    <w:p w:rsidR="0042704B" w:rsidRPr="003A7866" w:rsidRDefault="008E0EC5" w:rsidP="003A7866">
      <w:pPr>
        <w:spacing w:after="0"/>
        <w:rPr>
          <w:i/>
        </w:rPr>
      </w:pPr>
      <w:r>
        <w:t>Únicamente</w:t>
      </w:r>
      <w:r w:rsidR="0042704B">
        <w:t xml:space="preserve"> dos especies de </w:t>
      </w:r>
      <w:r w:rsidR="0042704B" w:rsidRPr="003A7866">
        <w:rPr>
          <w:i/>
        </w:rPr>
        <w:t>Calceolaria</w:t>
      </w:r>
      <w:r w:rsidR="0042704B">
        <w:t xml:space="preserve"> han sido documentadas en el estado de Puebla: </w:t>
      </w:r>
      <w:r w:rsidR="0042704B" w:rsidRPr="003A7866">
        <w:rPr>
          <w:i/>
        </w:rPr>
        <w:t>Calceolaria mexicana</w:t>
      </w:r>
      <w:r w:rsidR="0042704B">
        <w:t xml:space="preserve"> </w:t>
      </w:r>
      <w:proofErr w:type="spellStart"/>
      <w:r w:rsidR="0042704B">
        <w:t>Benth</w:t>
      </w:r>
      <w:proofErr w:type="spellEnd"/>
      <w:r w:rsidR="0042704B">
        <w:t xml:space="preserve">. y </w:t>
      </w:r>
      <w:r w:rsidR="0042704B" w:rsidRPr="003A7866">
        <w:rPr>
          <w:i/>
        </w:rPr>
        <w:t>Calceolaria tripartita</w:t>
      </w:r>
      <w:r w:rsidR="0042704B">
        <w:t xml:space="preserve"> Ruiz &amp; </w:t>
      </w:r>
      <w:proofErr w:type="spellStart"/>
      <w:r w:rsidR="0042704B">
        <w:t>Pav</w:t>
      </w:r>
      <w:proofErr w:type="spellEnd"/>
      <w:r w:rsidR="0042704B">
        <w:t>. Una tercera especie (</w:t>
      </w:r>
      <w:r w:rsidR="0042704B" w:rsidRPr="003A7866">
        <w:rPr>
          <w:i/>
        </w:rPr>
        <w:t xml:space="preserve">Calceolaria </w:t>
      </w:r>
    </w:p>
    <w:p w:rsidR="0042704B" w:rsidRDefault="0042704B" w:rsidP="003A7866">
      <w:pPr>
        <w:spacing w:after="0"/>
      </w:pPr>
      <w:proofErr w:type="spellStart"/>
      <w:proofErr w:type="gramStart"/>
      <w:r w:rsidRPr="003A7866">
        <w:rPr>
          <w:i/>
        </w:rPr>
        <w:t>chelidonioides</w:t>
      </w:r>
      <w:proofErr w:type="spellEnd"/>
      <w:proofErr w:type="gramEnd"/>
      <w:r>
        <w:t xml:space="preserve"> </w:t>
      </w:r>
      <w:proofErr w:type="spellStart"/>
      <w:r>
        <w:t>Kunth</w:t>
      </w:r>
      <w:proofErr w:type="spellEnd"/>
      <w:r w:rsidR="008E0EC5">
        <w:t xml:space="preserve">, </w:t>
      </w:r>
      <w:r>
        <w:t xml:space="preserve">se registra en los estados vecinos de Oaxaca, Veracruz y San Luis Potosí, por ello es posible que se encuentre también en Puebla. </w:t>
      </w:r>
      <w:r>
        <w:rPr>
          <w:i/>
        </w:rPr>
        <w:t xml:space="preserve">C. mexicana </w:t>
      </w:r>
      <w:r>
        <w:t xml:space="preserve">y </w:t>
      </w:r>
      <w:r>
        <w:rPr>
          <w:i/>
        </w:rPr>
        <w:t>C. tripartita</w:t>
      </w:r>
      <w:r>
        <w:t xml:space="preserve"> tienen flores </w:t>
      </w:r>
    </w:p>
    <w:p w:rsidR="00AC5309" w:rsidRDefault="0042704B" w:rsidP="003A7866">
      <w:pPr>
        <w:spacing w:after="0"/>
      </w:pPr>
      <w:proofErr w:type="gramStart"/>
      <w:r>
        <w:t>muy</w:t>
      </w:r>
      <w:proofErr w:type="gramEnd"/>
      <w:r>
        <w:t xml:space="preserve"> distintas a la flores de otros géneros. </w:t>
      </w:r>
      <w:r w:rsidRPr="00AB3550">
        <w:rPr>
          <w:highlight w:val="yellow"/>
        </w:rPr>
        <w:t>La manera más fácil de diferenciarlas entre sí</w:t>
      </w:r>
      <w:r w:rsidR="00AC5309" w:rsidRPr="00AB3550">
        <w:rPr>
          <w:highlight w:val="yellow"/>
        </w:rPr>
        <w:t>,</w:t>
      </w:r>
      <w:r w:rsidRPr="00AB3550">
        <w:rPr>
          <w:highlight w:val="yellow"/>
        </w:rPr>
        <w:t xml:space="preserve"> es por las hojas. </w:t>
      </w:r>
      <w:r w:rsidRPr="003A7866">
        <w:rPr>
          <w:i/>
          <w:highlight w:val="yellow"/>
        </w:rPr>
        <w:t>C. mexicana</w:t>
      </w:r>
      <w:r w:rsidRPr="00AB3550">
        <w:rPr>
          <w:highlight w:val="yellow"/>
        </w:rPr>
        <w:t xml:space="preserve"> es una planta decumbente que no crece más de 40 cm; </w:t>
      </w:r>
      <w:r w:rsidRPr="003A7866">
        <w:rPr>
          <w:i/>
          <w:highlight w:val="yellow"/>
        </w:rPr>
        <w:t>C. tripartita</w:t>
      </w:r>
      <w:r w:rsidRPr="00AB3550">
        <w:rPr>
          <w:highlight w:val="yellow"/>
        </w:rPr>
        <w:t xml:space="preserve"> </w:t>
      </w:r>
      <w:r w:rsidR="00AC5309" w:rsidRPr="00AB3550">
        <w:rPr>
          <w:highlight w:val="yellow"/>
        </w:rPr>
        <w:t xml:space="preserve">crece </w:t>
      </w:r>
      <w:r w:rsidRPr="00AB3550">
        <w:rPr>
          <w:highlight w:val="yellow"/>
        </w:rPr>
        <w:t>más erecta, de 25 a 150 cm</w:t>
      </w:r>
      <w:r w:rsidR="00AC5309" w:rsidRPr="00AB3550">
        <w:rPr>
          <w:highlight w:val="yellow"/>
        </w:rPr>
        <w:t>,</w:t>
      </w:r>
      <w:r w:rsidRPr="00AB3550">
        <w:rPr>
          <w:highlight w:val="yellow"/>
        </w:rPr>
        <w:t xml:space="preserve"> con hojas tan divididas que hasta parecen hojas compuestas. </w:t>
      </w:r>
    </w:p>
    <w:p w:rsidR="0042704B" w:rsidRDefault="00AC5309" w:rsidP="003A7866">
      <w:pPr>
        <w:spacing w:after="0" w:line="240" w:lineRule="auto"/>
      </w:pPr>
      <w:r>
        <w:t>Hay</w:t>
      </w:r>
      <w:r w:rsidR="0042704B">
        <w:t xml:space="preserve"> dos plantas que recibe</w:t>
      </w:r>
      <w:r>
        <w:t>n</w:t>
      </w:r>
      <w:r w:rsidR="0042704B">
        <w:t xml:space="preserve"> el nombre de </w:t>
      </w:r>
      <w:proofErr w:type="spellStart"/>
      <w:r w:rsidR="0042704B">
        <w:t>tlantana</w:t>
      </w:r>
      <w:proofErr w:type="spellEnd"/>
      <w:r w:rsidR="0042704B">
        <w:t xml:space="preserve">: </w:t>
      </w:r>
      <w:proofErr w:type="spellStart"/>
      <w:r w:rsidR="0042704B">
        <w:t>tawan</w:t>
      </w:r>
      <w:proofErr w:type="spellEnd"/>
      <w:r w:rsidR="0042704B">
        <w:t xml:space="preserve"> (hierba pateadora): </w:t>
      </w:r>
      <w:proofErr w:type="spellStart"/>
      <w:r w:rsidR="0042704B" w:rsidRPr="003A7866">
        <w:rPr>
          <w:i/>
        </w:rPr>
        <w:t>Aristolochia</w:t>
      </w:r>
      <w:proofErr w:type="spellEnd"/>
      <w:r w:rsidR="0042704B" w:rsidRPr="003A7866">
        <w:rPr>
          <w:i/>
        </w:rPr>
        <w:t xml:space="preserve"> </w:t>
      </w:r>
      <w:r w:rsidR="0042704B" w:rsidRPr="00AC5309">
        <w:t>cf.</w:t>
      </w:r>
      <w:r w:rsidR="0042704B" w:rsidRPr="003A7866">
        <w:rPr>
          <w:i/>
        </w:rPr>
        <w:t xml:space="preserve"> </w:t>
      </w:r>
      <w:proofErr w:type="spellStart"/>
      <w:r w:rsidR="0042704B" w:rsidRPr="003A7866">
        <w:rPr>
          <w:i/>
        </w:rPr>
        <w:t>variifolia</w:t>
      </w:r>
      <w:proofErr w:type="spellEnd"/>
      <w:r w:rsidR="0042704B">
        <w:t xml:space="preserve"> </w:t>
      </w:r>
      <w:proofErr w:type="spellStart"/>
      <w:r w:rsidR="0042704B">
        <w:t>Duch</w:t>
      </w:r>
      <w:proofErr w:type="spellEnd"/>
      <w:r w:rsidR="0042704B">
        <w:t xml:space="preserve">. y </w:t>
      </w:r>
      <w:r w:rsidR="0042704B" w:rsidRPr="003A7866">
        <w:rPr>
          <w:i/>
        </w:rPr>
        <w:t>Calceolaria mexicana</w:t>
      </w:r>
      <w:r w:rsidR="0042704B">
        <w:t xml:space="preserve"> </w:t>
      </w:r>
      <w:proofErr w:type="spellStart"/>
      <w:r w:rsidR="0042704B">
        <w:t>Benth</w:t>
      </w:r>
      <w:proofErr w:type="spellEnd"/>
      <w:r w:rsidR="0042704B">
        <w:t xml:space="preserve">. Tienen el mismo uso y preparación que se documenta en </w:t>
      </w:r>
      <w:r>
        <w:t>sus respectivas descripciones</w:t>
      </w:r>
      <w:r w:rsidR="0042704B">
        <w:t xml:space="preserve">. Cada planta tiene una variante para aliviar a las </w:t>
      </w:r>
      <w:proofErr w:type="gramStart"/>
      <w:r w:rsidR="0042704B">
        <w:t>mujeres</w:t>
      </w:r>
      <w:proofErr w:type="gramEnd"/>
      <w:r w:rsidR="0042704B">
        <w:t xml:space="preserve"> pateadas por los hombres y otr</w:t>
      </w:r>
      <w:r>
        <w:t>a</w:t>
      </w:r>
      <w:r w:rsidR="008E0EC5">
        <w:t>,</w:t>
      </w:r>
      <w:r w:rsidR="0042704B">
        <w:t xml:space="preserve"> para los hombres pateados</w:t>
      </w:r>
      <w:r w:rsidR="008E0EC5">
        <w:t xml:space="preserve"> </w:t>
      </w:r>
      <w:r w:rsidR="0042704B">
        <w:t>por mujeres. En las dos especies la planta con las hojas más verdes</w:t>
      </w:r>
      <w:r w:rsidR="008E0EC5">
        <w:t>,</w:t>
      </w:r>
      <w:r w:rsidR="0042704B">
        <w:t xml:space="preserve"> es para tratar a los hombres (por eso se llama </w:t>
      </w:r>
      <w:proofErr w:type="spellStart"/>
      <w:r w:rsidR="0042704B">
        <w:t>laqa</w:t>
      </w:r>
      <w:proofErr w:type="spellEnd"/>
      <w:r w:rsidR="0042704B">
        <w:t xml:space="preserve"> </w:t>
      </w:r>
      <w:proofErr w:type="spellStart"/>
      <w:r w:rsidR="0042704B">
        <w:t>qawa</w:t>
      </w:r>
      <w:proofErr w:type="gramStart"/>
      <w:r w:rsidR="0042704B">
        <w:t>:s</w:t>
      </w:r>
      <w:proofErr w:type="spellEnd"/>
      <w:proofErr w:type="gramEnd"/>
      <w:r w:rsidR="0042704B">
        <w:t>, ‘cara de muchacho’) y la otra</w:t>
      </w:r>
      <w:r w:rsidR="008E0EC5">
        <w:t>,</w:t>
      </w:r>
      <w:r w:rsidR="0042704B">
        <w:t xml:space="preserve"> con hojas más moradas</w:t>
      </w:r>
      <w:r w:rsidR="008E0EC5">
        <w:t>,</w:t>
      </w:r>
      <w:r w:rsidR="0042704B">
        <w:t xml:space="preserve"> es para tratar </w:t>
      </w:r>
    </w:p>
    <w:p w:rsidR="00034252" w:rsidRDefault="0042704B" w:rsidP="003A7866">
      <w:pPr>
        <w:spacing w:line="240" w:lineRule="auto"/>
      </w:pPr>
      <w:proofErr w:type="gramStart"/>
      <w:r>
        <w:t>a</w:t>
      </w:r>
      <w:proofErr w:type="gramEnd"/>
      <w:r>
        <w:t xml:space="preserve"> las mujeres (por eso le dicen </w:t>
      </w:r>
      <w:proofErr w:type="spellStart"/>
      <w:r>
        <w:t>llaka</w:t>
      </w:r>
      <w:proofErr w:type="spellEnd"/>
      <w:r>
        <w:t xml:space="preserve"> </w:t>
      </w:r>
      <w:proofErr w:type="spellStart"/>
      <w:r>
        <w:t>tsamá:t</w:t>
      </w:r>
      <w:proofErr w:type="spellEnd"/>
      <w:r>
        <w:t xml:space="preserve">, ‘cara de muchacha’). El artículo de </w:t>
      </w:r>
      <w:proofErr w:type="spellStart"/>
      <w:r>
        <w:t>Landrum</w:t>
      </w:r>
      <w:proofErr w:type="spellEnd"/>
      <w:r>
        <w:t xml:space="preserve"> y </w:t>
      </w:r>
      <w:proofErr w:type="spellStart"/>
      <w:r>
        <w:t>McVaugh</w:t>
      </w:r>
      <w:proofErr w:type="spellEnd"/>
      <w:r>
        <w:t xml:space="preserve"> [12] específicamente menciona que a veces las hojas de </w:t>
      </w:r>
      <w:r w:rsidRPr="003A7866">
        <w:rPr>
          <w:i/>
        </w:rPr>
        <w:t>C. mexicana</w:t>
      </w:r>
      <w:r>
        <w:t xml:space="preserve"> tiene</w:t>
      </w:r>
      <w:r w:rsidR="00AC5309">
        <w:t>n</w:t>
      </w:r>
      <w:r>
        <w:t xml:space="preserve"> tinte morado </w:t>
      </w:r>
      <w:r w:rsidR="00AC5309">
        <w:t xml:space="preserve">en </w:t>
      </w:r>
      <w:r>
        <w:t xml:space="preserve">el envés. </w:t>
      </w:r>
      <w:r w:rsidR="008E0EC5">
        <w:t>Todavía</w:t>
      </w:r>
      <w:r>
        <w:t xml:space="preserve"> no se tiene</w:t>
      </w:r>
      <w:r w:rsidR="008E0EC5">
        <w:t>n</w:t>
      </w:r>
      <w:r>
        <w:t xml:space="preserve"> datos </w:t>
      </w:r>
      <w:r w:rsidR="008E0EC5">
        <w:t xml:space="preserve">sobre </w:t>
      </w:r>
      <w:r>
        <w:t xml:space="preserve">si la misma variación de color de las hojas se encuentra en </w:t>
      </w:r>
      <w:proofErr w:type="spellStart"/>
      <w:r w:rsidRPr="00A461B4">
        <w:rPr>
          <w:i/>
        </w:rPr>
        <w:t>Aristolochia</w:t>
      </w:r>
      <w:proofErr w:type="spellEnd"/>
      <w:r w:rsidRPr="00A461B4">
        <w:rPr>
          <w:i/>
        </w:rPr>
        <w:t xml:space="preserve"> </w:t>
      </w:r>
      <w:proofErr w:type="spellStart"/>
      <w:r w:rsidRPr="00A461B4">
        <w:rPr>
          <w:i/>
        </w:rPr>
        <w:t>valiifolia</w:t>
      </w:r>
      <w:proofErr w:type="spellEnd"/>
      <w:r>
        <w:t>.</w:t>
      </w:r>
    </w:p>
    <w:p w:rsidR="008E0EC5" w:rsidRDefault="008E0EC5" w:rsidP="003A7866">
      <w:pPr>
        <w:spacing w:line="240" w:lineRule="auto"/>
      </w:pPr>
    </w:p>
    <w:p w:rsidR="0087438A" w:rsidRPr="0087438A" w:rsidRDefault="0087438A" w:rsidP="0087438A">
      <w:pPr>
        <w:spacing w:line="240" w:lineRule="auto"/>
        <w:rPr>
          <w:b/>
        </w:rPr>
      </w:pPr>
    </w:p>
    <w:p w:rsidR="008E0EC5" w:rsidRDefault="0087438A" w:rsidP="003A7866">
      <w:pPr>
        <w:spacing w:line="240" w:lineRule="auto"/>
      </w:pPr>
      <w:r w:rsidRPr="0087438A">
        <w:rPr>
          <w:b/>
          <w:i/>
        </w:rPr>
        <w:t>Calceolaria mexicana</w:t>
      </w:r>
      <w:r w:rsidRPr="0087438A">
        <w:rPr>
          <w:b/>
        </w:rPr>
        <w:t xml:space="preserve"> </w:t>
      </w:r>
      <w:proofErr w:type="spellStart"/>
      <w:r w:rsidRPr="0087438A">
        <w:rPr>
          <w:b/>
        </w:rPr>
        <w:t>Benth</w:t>
      </w:r>
      <w:proofErr w:type="spellEnd"/>
      <w:r>
        <w:t>.</w:t>
      </w:r>
    </w:p>
    <w:p w:rsidR="00D4024A" w:rsidRDefault="0087438A" w:rsidP="0087438A">
      <w:pPr>
        <w:spacing w:line="240" w:lineRule="auto"/>
      </w:pPr>
      <w:r>
        <w:t>Herbácea presente desde el centro de México, hasta Bolivia</w:t>
      </w:r>
      <w:r w:rsidR="00D4024A">
        <w:t xml:space="preserve">, creciendo en cañadas o rocas </w:t>
      </w:r>
      <w:r w:rsidR="00832CBE">
        <w:t>húmedas</w:t>
      </w:r>
      <w:r>
        <w:t xml:space="preserve">. Plantas </w:t>
      </w:r>
      <w:r w:rsidR="004B69E7">
        <w:t xml:space="preserve">frecuentemente </w:t>
      </w:r>
      <w:r w:rsidR="005B0376">
        <w:t xml:space="preserve">reclinadas en el piso, </w:t>
      </w:r>
      <w:r>
        <w:t xml:space="preserve">de hasta </w:t>
      </w:r>
      <w:r w:rsidR="002B47AB">
        <w:t>6</w:t>
      </w:r>
      <w:r w:rsidR="00C8659A">
        <w:t xml:space="preserve">0 cm de alto, </w:t>
      </w:r>
      <w:r w:rsidR="00746943">
        <w:t xml:space="preserve">tallos casi </w:t>
      </w:r>
      <w:r w:rsidR="004B69E7">
        <w:t>su</w:t>
      </w:r>
      <w:r w:rsidR="00746943">
        <w:t xml:space="preserve">culentos. Hojas </w:t>
      </w:r>
      <w:r w:rsidR="005B0376">
        <w:t>opuestas</w:t>
      </w:r>
      <w:r w:rsidR="00A461B4">
        <w:t>,</w:t>
      </w:r>
      <w:r w:rsidR="00C8659A">
        <w:t xml:space="preserve"> </w:t>
      </w:r>
      <w:r w:rsidR="005B0376">
        <w:t xml:space="preserve">sus </w:t>
      </w:r>
      <w:r w:rsidR="00C8659A">
        <w:t xml:space="preserve">bordes con pequeños dientes, </w:t>
      </w:r>
      <w:r w:rsidR="00E05ACB">
        <w:t>frecuentemente purpúreas</w:t>
      </w:r>
      <w:r w:rsidR="00C8659A">
        <w:t xml:space="preserve"> en el envés, de 3 a 10 cm de largo,</w:t>
      </w:r>
      <w:r w:rsidR="00A461B4">
        <w:t xml:space="preserve"> las de la base </w:t>
      </w:r>
      <w:r w:rsidR="00AB3550">
        <w:t>casi dividida</w:t>
      </w:r>
      <w:r w:rsidR="00A461B4">
        <w:t>s</w:t>
      </w:r>
      <w:r w:rsidR="00C8659A">
        <w:t>, mientras</w:t>
      </w:r>
      <w:r w:rsidR="00A461B4">
        <w:t xml:space="preserve"> </w:t>
      </w:r>
      <w:r w:rsidR="00C8659A">
        <w:t xml:space="preserve">que </w:t>
      </w:r>
      <w:r w:rsidR="00A461B4">
        <w:t>las superio</w:t>
      </w:r>
      <w:r w:rsidR="00C8659A">
        <w:t>res más pequeñas y casi enteras</w:t>
      </w:r>
      <w:r w:rsidR="00AB3550">
        <w:t>. Flores (julio a abril</w:t>
      </w:r>
      <w:r w:rsidR="004B69E7">
        <w:t>, o todo el año</w:t>
      </w:r>
      <w:r w:rsidR="00AB3550">
        <w:t>)</w:t>
      </w:r>
      <w:r>
        <w:t xml:space="preserve"> </w:t>
      </w:r>
      <w:r w:rsidR="00AB3550">
        <w:t xml:space="preserve">con cáliz </w:t>
      </w:r>
      <w:r w:rsidR="004B69E7">
        <w:t>pequeño, verdoso</w:t>
      </w:r>
      <w:r w:rsidR="005B0376">
        <w:t>. C</w:t>
      </w:r>
      <w:r w:rsidR="004C4BA5">
        <w:t>orola</w:t>
      </w:r>
      <w:r w:rsidR="00C8659A">
        <w:t xml:space="preserve"> </w:t>
      </w:r>
      <w:r w:rsidR="00E05ACB">
        <w:t xml:space="preserve">amarilla, con dos pétalos sobresalientes a manera de labios, el más grande </w:t>
      </w:r>
      <w:r w:rsidR="004C4BA5">
        <w:t>de hasta 1.4 cm de largo</w:t>
      </w:r>
      <w:r w:rsidR="00E05ACB">
        <w:t xml:space="preserve"> y </w:t>
      </w:r>
      <w:r w:rsidR="00D4024A">
        <w:t>a</w:t>
      </w:r>
      <w:r w:rsidR="00E05ACB">
        <w:t>bolsa</w:t>
      </w:r>
      <w:r w:rsidR="00D4024A">
        <w:t>do</w:t>
      </w:r>
      <w:r w:rsidR="004C4BA5">
        <w:t>,</w:t>
      </w:r>
      <w:r w:rsidR="009B0B53">
        <w:t xml:space="preserve"> en campo se observa con</w:t>
      </w:r>
      <w:r w:rsidR="005B0376">
        <w:t xml:space="preserve"> 3 lóbulos</w:t>
      </w:r>
      <w:r w:rsidR="00E05ACB">
        <w:t>.</w:t>
      </w:r>
      <w:r w:rsidR="00D4024A">
        <w:t xml:space="preserve"> Fruto verde</w:t>
      </w:r>
      <w:r w:rsidR="004C4BA5">
        <w:t xml:space="preserve">, </w:t>
      </w:r>
      <w:r w:rsidR="00D4024A">
        <w:t xml:space="preserve">más o menos globoso de </w:t>
      </w:r>
      <w:r w:rsidR="005B0376">
        <w:t>4.5 mm</w:t>
      </w:r>
      <w:r w:rsidR="00D4024A">
        <w:t xml:space="preserve"> de largo</w:t>
      </w:r>
      <w:r w:rsidR="009B0B53">
        <w:t>.</w:t>
      </w:r>
    </w:p>
    <w:p w:rsidR="00D4024A" w:rsidRDefault="00D4024A" w:rsidP="00D4024A">
      <w:pPr>
        <w:spacing w:line="240" w:lineRule="auto"/>
      </w:pPr>
    </w:p>
    <w:p w:rsidR="00D4024A" w:rsidRDefault="00D4024A" w:rsidP="00D4024A">
      <w:pPr>
        <w:spacing w:line="240" w:lineRule="auto"/>
        <w:rPr>
          <w:b/>
          <w:i/>
        </w:rPr>
      </w:pPr>
      <w:r w:rsidRPr="00D4024A">
        <w:rPr>
          <w:b/>
          <w:i/>
        </w:rPr>
        <w:t xml:space="preserve">Calceolaria tripartita </w:t>
      </w:r>
      <w:r w:rsidRPr="00D4024A">
        <w:rPr>
          <w:b/>
        </w:rPr>
        <w:t xml:space="preserve">Ruiz &amp; </w:t>
      </w:r>
      <w:proofErr w:type="spellStart"/>
      <w:r w:rsidRPr="00D4024A">
        <w:rPr>
          <w:b/>
        </w:rPr>
        <w:t>Pav</w:t>
      </w:r>
      <w:proofErr w:type="spellEnd"/>
      <w:r w:rsidRPr="00D4024A">
        <w:rPr>
          <w:b/>
        </w:rPr>
        <w:t>.</w:t>
      </w:r>
      <w:r w:rsidRPr="00D4024A">
        <w:rPr>
          <w:b/>
          <w:i/>
        </w:rPr>
        <w:t xml:space="preserve"> </w:t>
      </w:r>
    </w:p>
    <w:p w:rsidR="004C4BA5" w:rsidRDefault="00D4024A" w:rsidP="0087438A">
      <w:pPr>
        <w:spacing w:line="240" w:lineRule="auto"/>
      </w:pPr>
      <w:r>
        <w:t xml:space="preserve">Planta herbácea </w:t>
      </w:r>
      <w:r w:rsidR="009B0B53">
        <w:t>que crece</w:t>
      </w:r>
      <w:r>
        <w:t xml:space="preserve"> en lugares </w:t>
      </w:r>
      <w:r w:rsidR="005B0376">
        <w:t>rocosos húme</w:t>
      </w:r>
      <w:r w:rsidR="006C1948">
        <w:t>dos, desde el centro de México hasta</w:t>
      </w:r>
      <w:r w:rsidR="005B0376">
        <w:t xml:space="preserve"> Perú.</w:t>
      </w:r>
      <w:r w:rsidR="002B47AB">
        <w:t xml:space="preserve"> Los tallos son principalmente erectos,</w:t>
      </w:r>
      <w:r w:rsidR="006C1948">
        <w:t xml:space="preserve"> de hasta 150</w:t>
      </w:r>
      <w:r w:rsidR="002B47AB">
        <w:t xml:space="preserve"> </w:t>
      </w:r>
      <w:r w:rsidR="006C1948">
        <w:t>c</w:t>
      </w:r>
      <w:r w:rsidR="002B47AB">
        <w:t>m de alto</w:t>
      </w:r>
      <w:r w:rsidR="006C1948">
        <w:t>, verdes a púrpuras. Hojas de 12 cm de largo, divididas</w:t>
      </w:r>
      <w:r w:rsidR="004B69E7">
        <w:t xml:space="preserve"> o </w:t>
      </w:r>
      <w:proofErr w:type="spellStart"/>
      <w:r w:rsidR="004B69E7">
        <w:t>disectas</w:t>
      </w:r>
      <w:proofErr w:type="spellEnd"/>
      <w:r w:rsidR="006C1948">
        <w:t xml:space="preserve"> hasta el nervio principal o casi, </w:t>
      </w:r>
      <w:r w:rsidR="004B69E7">
        <w:t xml:space="preserve">o enteras, borde o margen con dientes. Flores (julio a abril, o todo el año) con cáliz pequeño, verde </w:t>
      </w:r>
      <w:r w:rsidR="004C4BA5">
        <w:t xml:space="preserve">ocasionalmente </w:t>
      </w:r>
      <w:r w:rsidR="004B69E7">
        <w:t>con manchas moradas. Corola amarilla</w:t>
      </w:r>
      <w:r w:rsidR="00105748">
        <w:t>,</w:t>
      </w:r>
      <w:r w:rsidR="004C4BA5">
        <w:t xml:space="preserve"> con dos pétalos sobresalientes a manera de labios, el más grande de hasta 2.4 cm de largo, abolsado, en campo se observa entero, a diferencia de </w:t>
      </w:r>
      <w:r w:rsidR="004C4BA5">
        <w:rPr>
          <w:i/>
        </w:rPr>
        <w:t xml:space="preserve">C. mexicana. </w:t>
      </w:r>
      <w:r w:rsidR="004C4BA5">
        <w:t>Fruto de color verde a púrpura, en forma de huevo de hasta 8 mm de largo.</w:t>
      </w:r>
    </w:p>
    <w:p w:rsidR="004C4BA5" w:rsidRDefault="004C4BA5" w:rsidP="0087438A">
      <w:pPr>
        <w:spacing w:line="240" w:lineRule="auto"/>
      </w:pPr>
    </w:p>
    <w:p w:rsidR="004C4BA5" w:rsidRDefault="004C4BA5" w:rsidP="0087438A">
      <w:pPr>
        <w:spacing w:line="240" w:lineRule="auto"/>
      </w:pPr>
      <w:r>
        <w:t>Fuentes consultadas:</w:t>
      </w:r>
    </w:p>
    <w:p w:rsidR="00C441AE" w:rsidRDefault="004C4BA5" w:rsidP="0087438A">
      <w:pPr>
        <w:spacing w:line="240" w:lineRule="auto"/>
      </w:pPr>
      <w:proofErr w:type="spellStart"/>
      <w:r>
        <w:lastRenderedPageBreak/>
        <w:t>Christenhusz</w:t>
      </w:r>
      <w:proofErr w:type="spellEnd"/>
      <w:r>
        <w:t xml:space="preserve">, M.J.M. 2009. </w:t>
      </w:r>
      <w:proofErr w:type="spellStart"/>
      <w:r>
        <w:t>Calceolariaceae</w:t>
      </w:r>
      <w:proofErr w:type="spellEnd"/>
      <w:r>
        <w:t xml:space="preserve">. En: </w:t>
      </w:r>
      <w:proofErr w:type="spellStart"/>
      <w:r w:rsidR="00273486">
        <w:t>Davidse</w:t>
      </w:r>
      <w:proofErr w:type="spellEnd"/>
      <w:r w:rsidR="00273486">
        <w:t xml:space="preserve"> G., Sousa M., </w:t>
      </w:r>
      <w:proofErr w:type="spellStart"/>
      <w:r w:rsidR="00273486">
        <w:t>Knapp</w:t>
      </w:r>
      <w:proofErr w:type="spellEnd"/>
      <w:r w:rsidR="00273486">
        <w:t xml:space="preserve"> S. y </w:t>
      </w:r>
      <w:proofErr w:type="spellStart"/>
      <w:r w:rsidR="00273486">
        <w:t>Chiang</w:t>
      </w:r>
      <w:proofErr w:type="spellEnd"/>
      <w:r w:rsidR="00273486">
        <w:t xml:space="preserve">-Cabrera F. </w:t>
      </w:r>
      <w:r>
        <w:t>Flora Mesoamericana</w:t>
      </w:r>
      <w:r w:rsidR="00C441AE">
        <w:t xml:space="preserve">. </w:t>
      </w:r>
      <w:r w:rsidR="00273486">
        <w:t xml:space="preserve"> Volumen 5 (1). </w:t>
      </w:r>
      <w:r w:rsidR="00C441AE" w:rsidRPr="00C441AE">
        <w:t xml:space="preserve">Tropicos.org. Missouri </w:t>
      </w:r>
      <w:proofErr w:type="spellStart"/>
      <w:r w:rsidR="00C441AE" w:rsidRPr="00C441AE">
        <w:t>Botanical</w:t>
      </w:r>
      <w:proofErr w:type="spellEnd"/>
      <w:r w:rsidR="00C441AE" w:rsidRPr="00C441AE">
        <w:t xml:space="preserve"> Garden. 12 </w:t>
      </w:r>
      <w:proofErr w:type="spellStart"/>
      <w:r w:rsidR="00C441AE" w:rsidRPr="00C441AE">
        <w:t>May</w:t>
      </w:r>
      <w:proofErr w:type="spellEnd"/>
      <w:r w:rsidR="00C441AE" w:rsidRPr="00C441AE">
        <w:t xml:space="preserve"> 2020</w:t>
      </w:r>
      <w:hyperlink r:id="rId5" w:history="1">
        <w:r w:rsidR="00C441AE" w:rsidRPr="001F43FE">
          <w:rPr>
            <w:rStyle w:val="Hipervnculo"/>
          </w:rPr>
          <w:t>http://www.tropicos.org/Name/40034564</w:t>
        </w:r>
      </w:hyperlink>
    </w:p>
    <w:p w:rsidR="00273486" w:rsidRDefault="00273486" w:rsidP="0087438A">
      <w:pPr>
        <w:spacing w:line="240" w:lineRule="auto"/>
      </w:pPr>
      <w:proofErr w:type="spellStart"/>
      <w:r>
        <w:t>Landrum</w:t>
      </w:r>
      <w:proofErr w:type="spellEnd"/>
      <w:r>
        <w:t xml:space="preserve">, L. R. &amp; R. </w:t>
      </w:r>
      <w:proofErr w:type="spellStart"/>
      <w:r>
        <w:t>McVaugh</w:t>
      </w:r>
      <w:proofErr w:type="spellEnd"/>
      <w:r>
        <w:t xml:space="preserve">. 1978. </w:t>
      </w:r>
      <w:r w:rsidRPr="00254F32">
        <w:rPr>
          <w:i/>
        </w:rPr>
        <w:t xml:space="preserve">Calceolaria mexicana </w:t>
      </w:r>
      <w:r>
        <w:t xml:space="preserve">and </w:t>
      </w:r>
      <w:r w:rsidRPr="00254F32">
        <w:rPr>
          <w:i/>
        </w:rPr>
        <w:t>C. tripartita</w:t>
      </w:r>
      <w:r>
        <w:t xml:space="preserve"> in </w:t>
      </w:r>
      <w:proofErr w:type="spellStart"/>
      <w:r>
        <w:t>Mexico</w:t>
      </w:r>
      <w:proofErr w:type="spellEnd"/>
      <w:r>
        <w:t xml:space="preserve">. </w:t>
      </w:r>
      <w:proofErr w:type="spellStart"/>
      <w:r>
        <w:t>Contr</w:t>
      </w:r>
      <w:proofErr w:type="spellEnd"/>
      <w:r>
        <w:t xml:space="preserve">. Univ. </w:t>
      </w:r>
      <w:proofErr w:type="spellStart"/>
      <w:r>
        <w:t>Mich</w:t>
      </w:r>
      <w:proofErr w:type="spellEnd"/>
      <w:r>
        <w:t xml:space="preserve">. </w:t>
      </w:r>
      <w:proofErr w:type="spellStart"/>
      <w:r>
        <w:t>Herb</w:t>
      </w:r>
      <w:proofErr w:type="spellEnd"/>
      <w:r>
        <w:t>. 11(5): 284-288.</w:t>
      </w:r>
      <w:bookmarkStart w:id="0" w:name="_GoBack"/>
      <w:bookmarkEnd w:id="0"/>
    </w:p>
    <w:p w:rsidR="00273486" w:rsidRDefault="00C441AE" w:rsidP="0087438A">
      <w:pPr>
        <w:spacing w:line="240" w:lineRule="auto"/>
      </w:pPr>
      <w:r>
        <w:t>Pérez-</w:t>
      </w:r>
      <w:proofErr w:type="spellStart"/>
      <w:r>
        <w:t>Calix</w:t>
      </w:r>
      <w:proofErr w:type="spellEnd"/>
      <w:r>
        <w:t xml:space="preserve">, E. </w:t>
      </w:r>
      <w:r w:rsidR="00F36DC8">
        <w:t xml:space="preserve">2011. </w:t>
      </w:r>
      <w:proofErr w:type="spellStart"/>
      <w:r>
        <w:t>Calceolariaceae</w:t>
      </w:r>
      <w:proofErr w:type="spellEnd"/>
      <w:r>
        <w:t>.</w:t>
      </w:r>
      <w:r w:rsidR="00F36DC8">
        <w:t xml:space="preserve"> Flora del Bajío y de Regiones Adyacentes. 174</w:t>
      </w:r>
      <w:r w:rsidR="00273486">
        <w:t>:1-9.</w:t>
      </w:r>
    </w:p>
    <w:p w:rsidR="00C441AE" w:rsidRDefault="00F36DC8" w:rsidP="00273486">
      <w:pPr>
        <w:spacing w:line="240" w:lineRule="auto"/>
      </w:pPr>
      <w:r>
        <w:t xml:space="preserve"> </w:t>
      </w:r>
    </w:p>
    <w:p w:rsidR="00D4024A" w:rsidRPr="004C4BA5" w:rsidRDefault="004C4BA5" w:rsidP="0087438A">
      <w:pPr>
        <w:spacing w:line="240" w:lineRule="auto"/>
      </w:pPr>
      <w:r>
        <w:t xml:space="preserve"> </w:t>
      </w:r>
    </w:p>
    <w:sectPr w:rsidR="00D4024A" w:rsidRPr="004C4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i">
    <w15:presenceInfo w15:providerId="None" w15:userId="ke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4B"/>
    <w:rsid w:val="00034252"/>
    <w:rsid w:val="00105748"/>
    <w:rsid w:val="00254F32"/>
    <w:rsid w:val="00273486"/>
    <w:rsid w:val="002B47AB"/>
    <w:rsid w:val="003A7866"/>
    <w:rsid w:val="0042704B"/>
    <w:rsid w:val="004B69E7"/>
    <w:rsid w:val="004C4BA5"/>
    <w:rsid w:val="005B0376"/>
    <w:rsid w:val="006C1948"/>
    <w:rsid w:val="00746943"/>
    <w:rsid w:val="00832CBE"/>
    <w:rsid w:val="0087438A"/>
    <w:rsid w:val="008E0EC5"/>
    <w:rsid w:val="009B0B53"/>
    <w:rsid w:val="00A461B4"/>
    <w:rsid w:val="00AB3550"/>
    <w:rsid w:val="00AC5309"/>
    <w:rsid w:val="00B508A6"/>
    <w:rsid w:val="00C441AE"/>
    <w:rsid w:val="00C8659A"/>
    <w:rsid w:val="00D4024A"/>
    <w:rsid w:val="00E05ACB"/>
    <w:rsid w:val="00F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1A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1A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opicos.org/Name/400345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</dc:creator>
  <cp:keywords/>
  <dc:description/>
  <cp:lastModifiedBy>K</cp:lastModifiedBy>
  <cp:revision>5</cp:revision>
  <dcterms:created xsi:type="dcterms:W3CDTF">2020-05-12T16:02:00Z</dcterms:created>
  <dcterms:modified xsi:type="dcterms:W3CDTF">2020-06-11T17:00:00Z</dcterms:modified>
</cp:coreProperties>
</file>